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7D4DB" w14:textId="77777777" w:rsidR="00EC1C88" w:rsidRDefault="00EC1C88" w:rsidP="00414671">
      <w:pPr>
        <w:pStyle w:val="Titel"/>
      </w:pPr>
      <w:bookmarkStart w:id="0" w:name="_heading=h.owp1hayjpks9" w:colFirst="0" w:colLast="0"/>
      <w:bookmarkEnd w:id="0"/>
    </w:p>
    <w:p w14:paraId="78DE0622" w14:textId="58527037" w:rsidR="00414671" w:rsidRPr="00414671" w:rsidRDefault="000771E7" w:rsidP="00414671">
      <w:pPr>
        <w:pStyle w:val="Titel"/>
      </w:pPr>
      <w:r>
        <w:t>Actielijst</w:t>
      </w:r>
      <w:r w:rsidR="00EC1C88">
        <w:t xml:space="preserve"> en </w:t>
      </w:r>
      <w:r w:rsidR="0080757E">
        <w:t>verslaglegging</w:t>
      </w:r>
      <w:r>
        <w:t xml:space="preserve"> OT </w:t>
      </w:r>
      <w:r w:rsidR="00945ECC">
        <w:t>overleg</w:t>
      </w:r>
    </w:p>
    <w:p w14:paraId="78DE0623" w14:textId="77777777" w:rsidR="0079422F" w:rsidRDefault="0079422F"/>
    <w:p w14:paraId="78DE0624" w14:textId="6D426C0D" w:rsidR="0079422F" w:rsidRDefault="00945ECC">
      <w:pPr>
        <w:rPr>
          <w:b/>
        </w:rPr>
      </w:pPr>
      <w:r>
        <w:rPr>
          <w:b/>
        </w:rPr>
        <w:t>Overleg</w:t>
      </w:r>
      <w:r w:rsidR="000771E7">
        <w:rPr>
          <w:b/>
        </w:rPr>
        <w:t xml:space="preserve"> Nationaal Programma Samen Nieuw-west</w:t>
      </w:r>
    </w:p>
    <w:p w14:paraId="4B3F46A5" w14:textId="2B874532" w:rsidR="002D1FFC" w:rsidRDefault="002D1FFC">
      <w:pPr>
        <w:rPr>
          <w:b/>
        </w:rPr>
      </w:pPr>
      <w:r>
        <w:rPr>
          <w:b/>
        </w:rPr>
        <w:t xml:space="preserve">Let op: in bijlage toelichting op besluiten </w:t>
      </w:r>
    </w:p>
    <w:p w14:paraId="78DE0625" w14:textId="77777777" w:rsidR="0079422F" w:rsidRDefault="0079422F">
      <w:pPr>
        <w:rPr>
          <w:b/>
        </w:rPr>
      </w:pPr>
    </w:p>
    <w:p w14:paraId="78DE0626" w14:textId="0C4524AE" w:rsidR="0079422F" w:rsidRDefault="000771E7">
      <w:pPr>
        <w:rPr>
          <w:b/>
          <w:color w:val="0E6F5F"/>
        </w:rPr>
      </w:pPr>
      <w:r>
        <w:rPr>
          <w:b/>
          <w:color w:val="0E6F5F"/>
        </w:rPr>
        <w:t>Domein</w:t>
      </w:r>
      <w:r w:rsidR="00F505B4">
        <w:rPr>
          <w:b/>
          <w:color w:val="0E6F5F"/>
        </w:rPr>
        <w:t xml:space="preserve"> </w:t>
      </w:r>
      <w:r w:rsidR="00F505B4" w:rsidRPr="00F505B4">
        <w:rPr>
          <w:color w:val="CCCCCC"/>
        </w:rPr>
        <w:t>Wonen en Leefomgeving</w:t>
      </w:r>
    </w:p>
    <w:p w14:paraId="78DE0627" w14:textId="3F4CDB8F" w:rsidR="0079422F" w:rsidRDefault="000771E7">
      <w:pPr>
        <w:rPr>
          <w:b/>
          <w:color w:val="0E6F5F"/>
        </w:rPr>
      </w:pPr>
      <w:r>
        <w:rPr>
          <w:b/>
          <w:color w:val="0E6F5F"/>
        </w:rPr>
        <w:t>Voorzitter</w:t>
      </w:r>
      <w:r w:rsidR="00F505B4">
        <w:rPr>
          <w:b/>
          <w:color w:val="0E6F5F"/>
        </w:rPr>
        <w:t xml:space="preserve"> </w:t>
      </w:r>
      <w:r w:rsidR="00F505B4" w:rsidRPr="00F505B4">
        <w:rPr>
          <w:color w:val="CCCCCC"/>
        </w:rPr>
        <w:t>Anne Wilbers</w:t>
      </w:r>
    </w:p>
    <w:p w14:paraId="78DE0628" w14:textId="64B6C71B" w:rsidR="0079422F" w:rsidRDefault="000771E7">
      <w:pPr>
        <w:rPr>
          <w:color w:val="CCCCCC"/>
        </w:rPr>
      </w:pPr>
      <w:r>
        <w:rPr>
          <w:b/>
          <w:color w:val="0E6F5F"/>
        </w:rPr>
        <w:t>Aanwezigen</w:t>
      </w:r>
      <w:r w:rsidR="00406678">
        <w:rPr>
          <w:color w:val="0E6F5F"/>
        </w:rPr>
        <w:t xml:space="preserve"> </w:t>
      </w:r>
      <w:r w:rsidR="000C50E5" w:rsidRPr="000C50E5">
        <w:rPr>
          <w:color w:val="CCCCCC"/>
        </w:rPr>
        <w:t>Jan van de Borden (Vuilnisoproer), Marjolein Cazemier (Ymere), Karin Verdooren (Lieven de Key), Nabila Bouabbouz (gemeente), Moustapha Baba (SAAAM), Louise de Rooij (Stadgenoot), Tanay Bilgin (SDC), Danillo Janssen (SDC), Evert Bartlema (!Woon), Henk-Jan Bierling (BZK), Samir Bashara (NPSNW), Marloes van der Meulen-Ramp (NPSNW)</w:t>
      </w:r>
    </w:p>
    <w:p w14:paraId="5DC2054F" w14:textId="569506AF" w:rsidR="00DE3CD0" w:rsidRPr="00DE3CD0" w:rsidRDefault="00DE3CD0">
      <w:pPr>
        <w:rPr>
          <w:b/>
          <w:bCs/>
          <w:color w:val="0E6F5F" w:themeColor="accent1"/>
        </w:rPr>
      </w:pPr>
      <w:r w:rsidRPr="00DE3CD0">
        <w:rPr>
          <w:b/>
          <w:bCs/>
          <w:color w:val="0E6F5F" w:themeColor="accent1"/>
        </w:rPr>
        <w:t>Belangen van de</w:t>
      </w:r>
      <w:r w:rsidR="007A4FFC">
        <w:rPr>
          <w:b/>
          <w:bCs/>
          <w:color w:val="0E6F5F" w:themeColor="accent1"/>
        </w:rPr>
        <w:t xml:space="preserve"> organisatie van de aanwezigen</w:t>
      </w:r>
    </w:p>
    <w:p w14:paraId="78DE0629" w14:textId="670C67D6" w:rsidR="0079422F" w:rsidRPr="00735BC7" w:rsidRDefault="000771E7">
      <w:pPr>
        <w:rPr>
          <w:color w:val="CCCCCC"/>
        </w:rPr>
      </w:pPr>
      <w:r>
        <w:rPr>
          <w:b/>
          <w:color w:val="0E6F5F"/>
        </w:rPr>
        <w:t>Datum</w:t>
      </w:r>
      <w:r w:rsidR="00F505B4">
        <w:rPr>
          <w:b/>
          <w:color w:val="0E6F5F"/>
        </w:rPr>
        <w:t xml:space="preserve"> </w:t>
      </w:r>
      <w:r w:rsidR="00F505B4" w:rsidRPr="00735BC7">
        <w:rPr>
          <w:color w:val="CCCCCC"/>
        </w:rPr>
        <w:t>28 mei</w:t>
      </w:r>
    </w:p>
    <w:p w14:paraId="78DE062A" w14:textId="0C952BF6" w:rsidR="0079422F" w:rsidRDefault="000771E7" w:rsidP="09807813">
      <w:pPr>
        <w:rPr>
          <w:b/>
          <w:bCs/>
          <w:color w:val="0E6F5F"/>
        </w:rPr>
      </w:pPr>
      <w:r w:rsidRPr="09807813">
        <w:rPr>
          <w:b/>
          <w:bCs/>
          <w:color w:val="0E6F5F" w:themeColor="accent1"/>
        </w:rPr>
        <w:t xml:space="preserve">Locatie </w:t>
      </w:r>
      <w:r w:rsidR="00735BC7" w:rsidRPr="00735BC7">
        <w:rPr>
          <w:color w:val="CCCCCC"/>
        </w:rPr>
        <w:t>Ru Pare</w:t>
      </w:r>
    </w:p>
    <w:p w14:paraId="78DE062B" w14:textId="77777777" w:rsidR="0079422F" w:rsidRDefault="0079422F"/>
    <w:tbl>
      <w:tblPr>
        <w:tblW w:w="14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400"/>
        <w:gridCol w:w="1559"/>
        <w:gridCol w:w="6521"/>
        <w:gridCol w:w="1701"/>
        <w:gridCol w:w="1984"/>
      </w:tblGrid>
      <w:tr w:rsidR="00406678" w14:paraId="78DE0632" w14:textId="77777777" w:rsidTr="0077693F">
        <w:trPr>
          <w:trHeight w:val="300"/>
        </w:trPr>
        <w:tc>
          <w:tcPr>
            <w:tcW w:w="2400" w:type="dxa"/>
            <w:shd w:val="clear" w:color="auto" w:fill="auto"/>
            <w:tcMar>
              <w:top w:w="100" w:type="dxa"/>
              <w:left w:w="100" w:type="dxa"/>
              <w:bottom w:w="100" w:type="dxa"/>
              <w:right w:w="100" w:type="dxa"/>
            </w:tcMar>
          </w:tcPr>
          <w:p w14:paraId="78DE062E" w14:textId="72679D1A" w:rsidR="00406678" w:rsidRDefault="00406678" w:rsidP="00234320">
            <w:pPr>
              <w:widowControl w:val="0"/>
              <w:pBdr>
                <w:top w:val="nil"/>
                <w:left w:val="nil"/>
                <w:bottom w:val="nil"/>
                <w:right w:val="nil"/>
                <w:between w:val="nil"/>
              </w:pBdr>
              <w:spacing w:line="240" w:lineRule="auto"/>
              <w:rPr>
                <w:b/>
                <w:bCs/>
                <w:color w:val="0A5347"/>
              </w:rPr>
            </w:pPr>
            <w:r w:rsidRPr="09807813">
              <w:rPr>
                <w:b/>
                <w:bCs/>
                <w:color w:val="0A5347"/>
              </w:rPr>
              <w:t>Onderwerp</w:t>
            </w:r>
          </w:p>
        </w:tc>
        <w:tc>
          <w:tcPr>
            <w:tcW w:w="1559" w:type="dxa"/>
            <w:shd w:val="clear" w:color="auto" w:fill="auto"/>
            <w:tcMar>
              <w:top w:w="100" w:type="dxa"/>
              <w:left w:w="100" w:type="dxa"/>
              <w:bottom w:w="100" w:type="dxa"/>
              <w:right w:w="100" w:type="dxa"/>
            </w:tcMar>
          </w:tcPr>
          <w:p w14:paraId="78DE062F" w14:textId="1B322A78" w:rsidR="00406678" w:rsidRDefault="00406678" w:rsidP="00234320">
            <w:pPr>
              <w:widowControl w:val="0"/>
              <w:pBdr>
                <w:top w:val="nil"/>
                <w:left w:val="nil"/>
                <w:bottom w:val="nil"/>
                <w:right w:val="nil"/>
                <w:between w:val="nil"/>
              </w:pBdr>
              <w:spacing w:line="240" w:lineRule="auto"/>
              <w:rPr>
                <w:b/>
                <w:bCs/>
                <w:color w:val="0A5347"/>
              </w:rPr>
            </w:pPr>
            <w:r w:rsidRPr="09807813">
              <w:rPr>
                <w:b/>
                <w:bCs/>
                <w:color w:val="0A5347"/>
              </w:rPr>
              <w:t>Afspraak/actie</w:t>
            </w:r>
            <w:r>
              <w:rPr>
                <w:b/>
                <w:bCs/>
                <w:color w:val="0A5347"/>
              </w:rPr>
              <w:t>/besluit</w:t>
            </w:r>
            <w:r w:rsidR="0077693F">
              <w:rPr>
                <w:b/>
                <w:bCs/>
                <w:color w:val="0A5347"/>
              </w:rPr>
              <w:t>?</w:t>
            </w:r>
            <w:r>
              <w:rPr>
                <w:b/>
                <w:bCs/>
                <w:color w:val="0A5347"/>
              </w:rPr>
              <w:t xml:space="preserve"> </w:t>
            </w:r>
            <w:r w:rsidR="0077693F">
              <w:rPr>
                <w:color w:val="0A5347"/>
              </w:rPr>
              <w:t>L</w:t>
            </w:r>
            <w:r w:rsidRPr="00406678">
              <w:rPr>
                <w:color w:val="0A5347"/>
              </w:rPr>
              <w:t>et op indien besluit bijlage</w:t>
            </w:r>
            <w:r w:rsidR="00207594">
              <w:rPr>
                <w:color w:val="0A5347"/>
              </w:rPr>
              <w:t xml:space="preserve"> </w:t>
            </w:r>
            <w:r w:rsidRPr="00406678">
              <w:rPr>
                <w:color w:val="0A5347"/>
              </w:rPr>
              <w:t>invullen</w:t>
            </w:r>
            <w:r>
              <w:rPr>
                <w:b/>
                <w:bCs/>
                <w:color w:val="0A5347"/>
              </w:rPr>
              <w:t xml:space="preserve"> </w:t>
            </w:r>
          </w:p>
        </w:tc>
        <w:tc>
          <w:tcPr>
            <w:tcW w:w="6521" w:type="dxa"/>
            <w:shd w:val="clear" w:color="auto" w:fill="auto"/>
            <w:tcMar>
              <w:top w:w="100" w:type="dxa"/>
              <w:left w:w="100" w:type="dxa"/>
              <w:bottom w:w="100" w:type="dxa"/>
              <w:right w:w="100" w:type="dxa"/>
            </w:tcMar>
          </w:tcPr>
          <w:p w14:paraId="78DE0630" w14:textId="669D00E5" w:rsidR="00406678" w:rsidRDefault="00406678" w:rsidP="00234320">
            <w:pPr>
              <w:widowControl w:val="0"/>
              <w:pBdr>
                <w:top w:val="nil"/>
                <w:left w:val="nil"/>
                <w:bottom w:val="nil"/>
                <w:right w:val="nil"/>
                <w:between w:val="nil"/>
              </w:pBdr>
              <w:spacing w:line="240" w:lineRule="auto"/>
              <w:rPr>
                <w:b/>
                <w:bCs/>
                <w:color w:val="0A5347"/>
              </w:rPr>
            </w:pPr>
            <w:r w:rsidRPr="09807813">
              <w:rPr>
                <w:b/>
                <w:bCs/>
                <w:color w:val="0A5347"/>
              </w:rPr>
              <w:t>Toelichting / update</w:t>
            </w:r>
          </w:p>
        </w:tc>
        <w:tc>
          <w:tcPr>
            <w:tcW w:w="1701" w:type="dxa"/>
            <w:shd w:val="clear" w:color="auto" w:fill="auto"/>
            <w:tcMar>
              <w:top w:w="100" w:type="dxa"/>
              <w:left w:w="100" w:type="dxa"/>
              <w:bottom w:w="100" w:type="dxa"/>
              <w:right w:w="100" w:type="dxa"/>
            </w:tcMar>
          </w:tcPr>
          <w:p w14:paraId="78DE0631" w14:textId="29169D77" w:rsidR="00406678" w:rsidRDefault="00406678" w:rsidP="00234320">
            <w:pPr>
              <w:widowControl w:val="0"/>
              <w:spacing w:line="240" w:lineRule="auto"/>
            </w:pPr>
            <w:r w:rsidRPr="09807813">
              <w:rPr>
                <w:b/>
                <w:bCs/>
                <w:color w:val="0A5347"/>
              </w:rPr>
              <w:t xml:space="preserve">Wie </w:t>
            </w:r>
          </w:p>
        </w:tc>
        <w:tc>
          <w:tcPr>
            <w:tcW w:w="1984" w:type="dxa"/>
            <w:shd w:val="clear" w:color="auto" w:fill="auto"/>
            <w:tcMar>
              <w:top w:w="100" w:type="dxa"/>
              <w:left w:w="100" w:type="dxa"/>
              <w:bottom w:w="100" w:type="dxa"/>
              <w:right w:w="100" w:type="dxa"/>
            </w:tcMar>
          </w:tcPr>
          <w:p w14:paraId="1683DEC3" w14:textId="58D5574D" w:rsidR="00406678" w:rsidRDefault="00406678" w:rsidP="00234320">
            <w:pPr>
              <w:spacing w:line="240" w:lineRule="auto"/>
              <w:rPr>
                <w:b/>
                <w:bCs/>
                <w:color w:val="0A5347"/>
              </w:rPr>
            </w:pPr>
            <w:r w:rsidRPr="09807813">
              <w:rPr>
                <w:b/>
                <w:bCs/>
                <w:color w:val="0A5347"/>
              </w:rPr>
              <w:t>Wanneer</w:t>
            </w:r>
          </w:p>
        </w:tc>
      </w:tr>
      <w:tr w:rsidR="00BF4E49" w:rsidRPr="00555265" w14:paraId="78DE0638" w14:textId="77777777" w:rsidTr="0077693F">
        <w:trPr>
          <w:trHeight w:val="300"/>
        </w:trPr>
        <w:tc>
          <w:tcPr>
            <w:tcW w:w="2400" w:type="dxa"/>
            <w:shd w:val="clear" w:color="auto" w:fill="auto"/>
            <w:tcMar>
              <w:top w:w="100" w:type="dxa"/>
              <w:left w:w="100" w:type="dxa"/>
              <w:bottom w:w="100" w:type="dxa"/>
              <w:right w:w="100" w:type="dxa"/>
            </w:tcMar>
          </w:tcPr>
          <w:p w14:paraId="78DE0633" w14:textId="10B32654" w:rsidR="00BF4E49" w:rsidRPr="00555265" w:rsidRDefault="00BF4E49" w:rsidP="00BF4E49">
            <w:pPr>
              <w:widowControl w:val="0"/>
              <w:pBdr>
                <w:top w:val="nil"/>
                <w:left w:val="nil"/>
                <w:bottom w:val="nil"/>
                <w:right w:val="nil"/>
                <w:between w:val="nil"/>
              </w:pBdr>
              <w:spacing w:line="240" w:lineRule="auto"/>
              <w:rPr>
                <w:lang w:val="en-US"/>
              </w:rPr>
            </w:pPr>
            <w:r>
              <w:t>Deelnemer toevoegen aan stukken</w:t>
            </w:r>
          </w:p>
        </w:tc>
        <w:tc>
          <w:tcPr>
            <w:tcW w:w="1559" w:type="dxa"/>
            <w:shd w:val="clear" w:color="auto" w:fill="auto"/>
            <w:tcMar>
              <w:top w:w="100" w:type="dxa"/>
              <w:left w:w="100" w:type="dxa"/>
              <w:bottom w:w="100" w:type="dxa"/>
              <w:right w:w="100" w:type="dxa"/>
            </w:tcMar>
          </w:tcPr>
          <w:p w14:paraId="78DE0635" w14:textId="43D21884" w:rsidR="00BF4E49" w:rsidRPr="00BF4E49" w:rsidRDefault="00BF4E49" w:rsidP="00BF4E49">
            <w:pPr>
              <w:widowControl w:val="0"/>
              <w:pBdr>
                <w:top w:val="nil"/>
                <w:left w:val="nil"/>
                <w:bottom w:val="nil"/>
                <w:right w:val="nil"/>
                <w:between w:val="nil"/>
              </w:pBdr>
              <w:spacing w:line="240" w:lineRule="auto"/>
              <w:rPr>
                <w:sz w:val="21"/>
                <w:szCs w:val="21"/>
                <w:highlight w:val="white"/>
              </w:rPr>
            </w:pPr>
            <w:r>
              <w:rPr>
                <w:rFonts w:eastAsia="Times New Roman" w:cs="Arial"/>
                <w:color w:val="212121"/>
              </w:rPr>
              <w:t>Cari</w:t>
            </w:r>
            <w:r w:rsidRPr="00CD4A30">
              <w:rPr>
                <w:rFonts w:eastAsia="Times New Roman" w:cs="Arial"/>
                <w:color w:val="212121"/>
              </w:rPr>
              <w:t>n</w:t>
            </w:r>
            <w:r>
              <w:rPr>
                <w:rFonts w:eastAsia="Times New Roman" w:cs="Arial"/>
                <w:color w:val="212121"/>
              </w:rPr>
              <w:t xml:space="preserve"> Rustema</w:t>
            </w:r>
            <w:r w:rsidRPr="00CD4A30">
              <w:rPr>
                <w:rFonts w:eastAsia="Times New Roman" w:cs="Arial"/>
                <w:color w:val="212121"/>
              </w:rPr>
              <w:t xml:space="preserve"> van</w:t>
            </w:r>
            <w:r>
              <w:rPr>
                <w:rFonts w:eastAsia="Times New Roman" w:cs="Arial"/>
                <w:color w:val="212121"/>
              </w:rPr>
              <w:t xml:space="preserve"> de</w:t>
            </w:r>
            <w:r w:rsidRPr="00CD4A30">
              <w:rPr>
                <w:rFonts w:eastAsia="Times New Roman" w:cs="Arial"/>
                <w:color w:val="212121"/>
              </w:rPr>
              <w:t xml:space="preserve"> HvA toevoegen aan verslag en agenda</w:t>
            </w:r>
          </w:p>
        </w:tc>
        <w:tc>
          <w:tcPr>
            <w:tcW w:w="6521" w:type="dxa"/>
            <w:shd w:val="clear" w:color="auto" w:fill="auto"/>
            <w:tcMar>
              <w:top w:w="100" w:type="dxa"/>
              <w:left w:w="100" w:type="dxa"/>
              <w:bottom w:w="100" w:type="dxa"/>
              <w:right w:w="100" w:type="dxa"/>
            </w:tcMar>
          </w:tcPr>
          <w:p w14:paraId="78DE0636" w14:textId="3D33D644" w:rsidR="00BF4E49" w:rsidRPr="00037F98" w:rsidRDefault="00037F98" w:rsidP="00BF4E49">
            <w:pPr>
              <w:widowControl w:val="0"/>
              <w:pBdr>
                <w:top w:val="nil"/>
                <w:left w:val="nil"/>
                <w:bottom w:val="nil"/>
                <w:right w:val="nil"/>
                <w:between w:val="nil"/>
              </w:pBdr>
              <w:spacing w:line="240" w:lineRule="auto"/>
            </w:pPr>
            <w:r w:rsidRPr="00037F98">
              <w:t>Carin Rustma miste per abuis in het</w:t>
            </w:r>
            <w:r>
              <w:t xml:space="preserve"> verslag en agenda en wordt toegevoegd</w:t>
            </w:r>
          </w:p>
        </w:tc>
        <w:tc>
          <w:tcPr>
            <w:tcW w:w="1701" w:type="dxa"/>
            <w:shd w:val="clear" w:color="auto" w:fill="auto"/>
            <w:tcMar>
              <w:top w:w="100" w:type="dxa"/>
              <w:left w:w="100" w:type="dxa"/>
              <w:bottom w:w="100" w:type="dxa"/>
              <w:right w:w="100" w:type="dxa"/>
            </w:tcMar>
          </w:tcPr>
          <w:p w14:paraId="78DE0637" w14:textId="6F69D84A" w:rsidR="00BF4E49" w:rsidRPr="00BF4E49" w:rsidRDefault="00F505B4" w:rsidP="00BF4E49">
            <w:pPr>
              <w:widowControl w:val="0"/>
              <w:pBdr>
                <w:top w:val="nil"/>
                <w:left w:val="nil"/>
                <w:bottom w:val="nil"/>
                <w:right w:val="nil"/>
                <w:between w:val="nil"/>
              </w:pBdr>
              <w:spacing w:line="240" w:lineRule="auto"/>
            </w:pPr>
            <w:r>
              <w:t>Marloes</w:t>
            </w:r>
          </w:p>
        </w:tc>
        <w:tc>
          <w:tcPr>
            <w:tcW w:w="1984" w:type="dxa"/>
            <w:shd w:val="clear" w:color="auto" w:fill="auto"/>
            <w:tcMar>
              <w:top w:w="100" w:type="dxa"/>
              <w:left w:w="100" w:type="dxa"/>
              <w:bottom w:w="100" w:type="dxa"/>
              <w:right w:w="100" w:type="dxa"/>
            </w:tcMar>
          </w:tcPr>
          <w:p w14:paraId="7923AE8F" w14:textId="42F572A7" w:rsidR="00BF4E49" w:rsidRPr="00BF4E49" w:rsidRDefault="00F505B4" w:rsidP="00BF4E49">
            <w:pPr>
              <w:spacing w:line="240" w:lineRule="auto"/>
            </w:pPr>
            <w:r>
              <w:t>Direct</w:t>
            </w:r>
          </w:p>
        </w:tc>
      </w:tr>
      <w:tr w:rsidR="00037F98" w:rsidRPr="00555265" w14:paraId="78DE063D" w14:textId="77777777" w:rsidTr="0077693F">
        <w:trPr>
          <w:trHeight w:val="300"/>
        </w:trPr>
        <w:tc>
          <w:tcPr>
            <w:tcW w:w="2400" w:type="dxa"/>
            <w:shd w:val="clear" w:color="auto" w:fill="auto"/>
            <w:tcMar>
              <w:top w:w="100" w:type="dxa"/>
              <w:left w:w="100" w:type="dxa"/>
              <w:bottom w:w="100" w:type="dxa"/>
              <w:right w:w="100" w:type="dxa"/>
            </w:tcMar>
          </w:tcPr>
          <w:p w14:paraId="78DE0639" w14:textId="6FF4686E" w:rsidR="00037F98" w:rsidRPr="00BF4E49" w:rsidRDefault="00037F98" w:rsidP="00037F98">
            <w:pPr>
              <w:widowControl w:val="0"/>
              <w:pBdr>
                <w:top w:val="nil"/>
                <w:left w:val="nil"/>
                <w:bottom w:val="nil"/>
                <w:right w:val="nil"/>
                <w:between w:val="nil"/>
              </w:pBdr>
              <w:spacing w:line="240" w:lineRule="auto"/>
            </w:pPr>
            <w:r>
              <w:t>Organisatie inrichting</w:t>
            </w:r>
          </w:p>
        </w:tc>
        <w:tc>
          <w:tcPr>
            <w:tcW w:w="1559" w:type="dxa"/>
            <w:shd w:val="clear" w:color="auto" w:fill="auto"/>
            <w:tcMar>
              <w:top w:w="100" w:type="dxa"/>
              <w:left w:w="100" w:type="dxa"/>
              <w:bottom w:w="100" w:type="dxa"/>
              <w:right w:w="100" w:type="dxa"/>
            </w:tcMar>
          </w:tcPr>
          <w:p w14:paraId="78DE063A" w14:textId="23C4FCDC" w:rsidR="00037F98" w:rsidRPr="00BF4E49" w:rsidRDefault="00CE0B9A" w:rsidP="00037F98">
            <w:pPr>
              <w:widowControl w:val="0"/>
              <w:pBdr>
                <w:top w:val="nil"/>
                <w:left w:val="nil"/>
                <w:bottom w:val="nil"/>
                <w:right w:val="nil"/>
                <w:between w:val="nil"/>
              </w:pBdr>
              <w:spacing w:line="240" w:lineRule="auto"/>
            </w:pPr>
            <w:r>
              <w:t>OT leden geven bij Marloes aan welke positie zij in de nieuwe organisatie</w:t>
            </w:r>
            <w:r w:rsidR="009B007B">
              <w:t xml:space="preserve"> </w:t>
            </w:r>
            <w:r w:rsidR="009B007B">
              <w:lastRenderedPageBreak/>
              <w:t>inrichting willen innemen.</w:t>
            </w:r>
          </w:p>
        </w:tc>
        <w:tc>
          <w:tcPr>
            <w:tcW w:w="6521" w:type="dxa"/>
            <w:shd w:val="clear" w:color="auto" w:fill="auto"/>
            <w:tcMar>
              <w:top w:w="100" w:type="dxa"/>
              <w:left w:w="100" w:type="dxa"/>
              <w:bottom w:w="100" w:type="dxa"/>
              <w:right w:w="100" w:type="dxa"/>
            </w:tcMar>
          </w:tcPr>
          <w:p w14:paraId="78DE063B" w14:textId="64E03B8C" w:rsidR="00037F98" w:rsidRPr="00BF4E49" w:rsidRDefault="00037F98" w:rsidP="00037F98">
            <w:pPr>
              <w:widowControl w:val="0"/>
              <w:pBdr>
                <w:top w:val="nil"/>
                <w:left w:val="nil"/>
                <w:bottom w:val="nil"/>
                <w:right w:val="nil"/>
                <w:between w:val="nil"/>
              </w:pBdr>
              <w:spacing w:line="240" w:lineRule="auto"/>
            </w:pPr>
            <w:r>
              <w:lastRenderedPageBreak/>
              <w:t xml:space="preserve">De samenstelling van de werkgroepen vindt de komende weken plaats. OT leden geven aan Marloes aan welke rol zij hierin willen spelen. Jan van der Borden vraagt de kracht van NW mee te denken over de vertegenwoordiging van bewoners </w:t>
            </w:r>
          </w:p>
        </w:tc>
        <w:tc>
          <w:tcPr>
            <w:tcW w:w="1701" w:type="dxa"/>
            <w:shd w:val="clear" w:color="auto" w:fill="auto"/>
            <w:tcMar>
              <w:top w:w="100" w:type="dxa"/>
              <w:left w:w="100" w:type="dxa"/>
              <w:bottom w:w="100" w:type="dxa"/>
              <w:right w:w="100" w:type="dxa"/>
            </w:tcMar>
          </w:tcPr>
          <w:p w14:paraId="78DE063C" w14:textId="2CC107AB" w:rsidR="00037F98" w:rsidRPr="00BF4E49" w:rsidRDefault="00037F98" w:rsidP="00037F98">
            <w:pPr>
              <w:widowControl w:val="0"/>
              <w:pBdr>
                <w:top w:val="nil"/>
                <w:left w:val="nil"/>
                <w:bottom w:val="nil"/>
                <w:right w:val="nil"/>
                <w:between w:val="nil"/>
              </w:pBdr>
              <w:spacing w:line="240" w:lineRule="auto"/>
            </w:pPr>
            <w:r>
              <w:t>OT leden</w:t>
            </w:r>
          </w:p>
        </w:tc>
        <w:tc>
          <w:tcPr>
            <w:tcW w:w="1984" w:type="dxa"/>
            <w:shd w:val="clear" w:color="auto" w:fill="auto"/>
            <w:tcMar>
              <w:top w:w="100" w:type="dxa"/>
              <w:left w:w="100" w:type="dxa"/>
              <w:bottom w:w="100" w:type="dxa"/>
              <w:right w:w="100" w:type="dxa"/>
            </w:tcMar>
          </w:tcPr>
          <w:p w14:paraId="1BC3F1BC" w14:textId="04500783" w:rsidR="00037F98" w:rsidRPr="00BF4E49" w:rsidRDefault="00037F98" w:rsidP="00037F98">
            <w:pPr>
              <w:spacing w:line="240" w:lineRule="auto"/>
            </w:pPr>
            <w:r>
              <w:t>Lopend</w:t>
            </w:r>
          </w:p>
        </w:tc>
      </w:tr>
      <w:tr w:rsidR="00037F98" w:rsidRPr="00555265" w14:paraId="78DE0642" w14:textId="77777777" w:rsidTr="0077693F">
        <w:trPr>
          <w:trHeight w:val="265"/>
        </w:trPr>
        <w:tc>
          <w:tcPr>
            <w:tcW w:w="2400" w:type="dxa"/>
            <w:shd w:val="clear" w:color="auto" w:fill="auto"/>
            <w:tcMar>
              <w:top w:w="100" w:type="dxa"/>
              <w:left w:w="100" w:type="dxa"/>
              <w:bottom w:w="100" w:type="dxa"/>
              <w:right w:w="100" w:type="dxa"/>
            </w:tcMar>
          </w:tcPr>
          <w:p w14:paraId="78DE063E" w14:textId="44BC528E" w:rsidR="00037F98" w:rsidRPr="00BF4E49" w:rsidRDefault="00037F98" w:rsidP="00037F98">
            <w:pPr>
              <w:widowControl w:val="0"/>
              <w:pBdr>
                <w:top w:val="nil"/>
                <w:left w:val="nil"/>
                <w:bottom w:val="nil"/>
                <w:right w:val="nil"/>
                <w:between w:val="nil"/>
              </w:pBdr>
              <w:spacing w:line="240" w:lineRule="auto"/>
            </w:pPr>
            <w:r>
              <w:t>Offerte herhuisvesting bij stedelijke vernieuwing</w:t>
            </w:r>
          </w:p>
        </w:tc>
        <w:tc>
          <w:tcPr>
            <w:tcW w:w="1559" w:type="dxa"/>
            <w:shd w:val="clear" w:color="auto" w:fill="auto"/>
            <w:tcMar>
              <w:top w:w="100" w:type="dxa"/>
              <w:left w:w="100" w:type="dxa"/>
              <w:bottom w:w="100" w:type="dxa"/>
              <w:right w:w="100" w:type="dxa"/>
            </w:tcMar>
          </w:tcPr>
          <w:p w14:paraId="78DE063F" w14:textId="54545DB9" w:rsidR="00037F98" w:rsidRPr="00BF4E49" w:rsidRDefault="00DF3F4F" w:rsidP="00037F98">
            <w:pPr>
              <w:widowControl w:val="0"/>
              <w:pBdr>
                <w:top w:val="nil"/>
                <w:left w:val="nil"/>
                <w:bottom w:val="nil"/>
                <w:right w:val="nil"/>
                <w:between w:val="nil"/>
              </w:pBdr>
              <w:spacing w:line="240" w:lineRule="auto"/>
            </w:pPr>
            <w:r>
              <w:t xml:space="preserve">Aanvullingen op de offerte inzake actielijn </w:t>
            </w:r>
            <w:r w:rsidR="00653DA0" w:rsidRPr="00653DA0">
              <w:t>Iedereen die wil terugkeren naar een passende woning in de buurt kan terug keren</w:t>
            </w:r>
            <w:r w:rsidR="004F29B7">
              <w:t xml:space="preserve"> aanleveren</w:t>
            </w:r>
          </w:p>
        </w:tc>
        <w:tc>
          <w:tcPr>
            <w:tcW w:w="6521" w:type="dxa"/>
            <w:shd w:val="clear" w:color="auto" w:fill="auto"/>
            <w:tcMar>
              <w:top w:w="100" w:type="dxa"/>
              <w:left w:w="100" w:type="dxa"/>
              <w:bottom w:w="100" w:type="dxa"/>
              <w:right w:w="100" w:type="dxa"/>
            </w:tcMar>
          </w:tcPr>
          <w:p w14:paraId="78DE0640" w14:textId="55CABBEA" w:rsidR="00037F98" w:rsidRPr="00BF4E49" w:rsidRDefault="0072135B" w:rsidP="00037F98">
            <w:pPr>
              <w:widowControl w:val="0"/>
              <w:pBdr>
                <w:top w:val="nil"/>
                <w:left w:val="nil"/>
                <w:bottom w:val="nil"/>
                <w:right w:val="nil"/>
                <w:between w:val="nil"/>
              </w:pBdr>
              <w:spacing w:line="240" w:lineRule="auto"/>
            </w:pPr>
            <w:r w:rsidRPr="00AA1733">
              <w:t>Offerte van Guido Wallagh is gede</w:t>
            </w:r>
            <w:r>
              <w:t xml:space="preserve">eld om de doorstroming bij herhuisvesting te begeleiden. </w:t>
            </w:r>
            <w:r w:rsidRPr="00AA1733">
              <w:t>Karin en Marjolein mailen namen door van medewerkers door die bezig zijn met herhuisvesting</w:t>
            </w:r>
          </w:p>
        </w:tc>
        <w:tc>
          <w:tcPr>
            <w:tcW w:w="1701" w:type="dxa"/>
            <w:shd w:val="clear" w:color="auto" w:fill="auto"/>
            <w:tcMar>
              <w:top w:w="100" w:type="dxa"/>
              <w:left w:w="100" w:type="dxa"/>
              <w:bottom w:w="100" w:type="dxa"/>
              <w:right w:w="100" w:type="dxa"/>
            </w:tcMar>
          </w:tcPr>
          <w:p w14:paraId="78DE0641" w14:textId="0D3CDEA5" w:rsidR="00037F98" w:rsidRPr="00BF4E49" w:rsidRDefault="00037F98" w:rsidP="00037F98">
            <w:pPr>
              <w:widowControl w:val="0"/>
              <w:pBdr>
                <w:top w:val="nil"/>
                <w:left w:val="nil"/>
                <w:bottom w:val="nil"/>
                <w:right w:val="nil"/>
                <w:between w:val="nil"/>
              </w:pBdr>
              <w:spacing w:line="240" w:lineRule="auto"/>
            </w:pPr>
            <w:r>
              <w:t>Karin en Marjolein</w:t>
            </w:r>
          </w:p>
        </w:tc>
        <w:tc>
          <w:tcPr>
            <w:tcW w:w="1984" w:type="dxa"/>
            <w:shd w:val="clear" w:color="auto" w:fill="auto"/>
            <w:tcMar>
              <w:top w:w="100" w:type="dxa"/>
              <w:left w:w="100" w:type="dxa"/>
              <w:bottom w:w="100" w:type="dxa"/>
              <w:right w:w="100" w:type="dxa"/>
            </w:tcMar>
          </w:tcPr>
          <w:p w14:paraId="498483D3" w14:textId="7336204D" w:rsidR="00037F98" w:rsidRPr="00BF4E49" w:rsidRDefault="00037F98" w:rsidP="00037F98">
            <w:pPr>
              <w:spacing w:line="240" w:lineRule="auto"/>
            </w:pPr>
            <w:r>
              <w:t>Lopend</w:t>
            </w:r>
          </w:p>
        </w:tc>
      </w:tr>
      <w:tr w:rsidR="00AC50CA" w14:paraId="2B3488DB" w14:textId="77777777" w:rsidTr="0077693F">
        <w:trPr>
          <w:trHeight w:val="265"/>
        </w:trPr>
        <w:tc>
          <w:tcPr>
            <w:tcW w:w="2400" w:type="dxa"/>
            <w:shd w:val="clear" w:color="auto" w:fill="auto"/>
            <w:tcMar>
              <w:top w:w="100" w:type="dxa"/>
              <w:left w:w="100" w:type="dxa"/>
              <w:bottom w:w="100" w:type="dxa"/>
              <w:right w:w="100" w:type="dxa"/>
            </w:tcMar>
          </w:tcPr>
          <w:p w14:paraId="6D1C0FDC" w14:textId="2A6B3EBA" w:rsidR="00AC50CA" w:rsidRDefault="006B005C" w:rsidP="00037F98">
            <w:pPr>
              <w:spacing w:line="240" w:lineRule="auto"/>
              <w:rPr>
                <w:rFonts w:cs="Arial"/>
              </w:rPr>
            </w:pPr>
            <w:r w:rsidRPr="006B005C">
              <w:rPr>
                <w:rFonts w:cs="Arial"/>
              </w:rPr>
              <w:t>Verbeterde doorstroom naar passende woningen</w:t>
            </w:r>
          </w:p>
        </w:tc>
        <w:tc>
          <w:tcPr>
            <w:tcW w:w="1559" w:type="dxa"/>
            <w:shd w:val="clear" w:color="auto" w:fill="auto"/>
            <w:tcMar>
              <w:top w:w="100" w:type="dxa"/>
              <w:left w:w="100" w:type="dxa"/>
              <w:bottom w:w="100" w:type="dxa"/>
              <w:right w:w="100" w:type="dxa"/>
            </w:tcMar>
          </w:tcPr>
          <w:p w14:paraId="68994E0D" w14:textId="0CEBDDA2" w:rsidR="00AC50CA" w:rsidRDefault="006B005C" w:rsidP="00037F98">
            <w:pPr>
              <w:spacing w:line="240" w:lineRule="auto"/>
            </w:pPr>
            <w:r>
              <w:t>Actielijn wordt vastgesteld</w:t>
            </w:r>
          </w:p>
        </w:tc>
        <w:tc>
          <w:tcPr>
            <w:tcW w:w="6521" w:type="dxa"/>
            <w:shd w:val="clear" w:color="auto" w:fill="auto"/>
            <w:tcMar>
              <w:top w:w="100" w:type="dxa"/>
              <w:left w:w="100" w:type="dxa"/>
              <w:bottom w:w="100" w:type="dxa"/>
              <w:right w:w="100" w:type="dxa"/>
            </w:tcMar>
          </w:tcPr>
          <w:p w14:paraId="5C542E8C" w14:textId="13F8ACDB" w:rsidR="00AC50CA" w:rsidRDefault="00B63D5D" w:rsidP="00037F98">
            <w:pPr>
              <w:spacing w:line="240" w:lineRule="auto"/>
              <w:rPr>
                <w:rFonts w:cs="Arial"/>
                <w:color w:val="212121"/>
              </w:rPr>
            </w:pPr>
            <w:r>
              <w:rPr>
                <w:rFonts w:cs="Arial"/>
                <w:color w:val="212121"/>
              </w:rPr>
              <w:t xml:space="preserve">De actielijn (zie bijlage) wordt vastgesteld. </w:t>
            </w:r>
          </w:p>
        </w:tc>
        <w:tc>
          <w:tcPr>
            <w:tcW w:w="1701" w:type="dxa"/>
            <w:shd w:val="clear" w:color="auto" w:fill="auto"/>
            <w:tcMar>
              <w:top w:w="100" w:type="dxa"/>
              <w:left w:w="100" w:type="dxa"/>
              <w:bottom w:w="100" w:type="dxa"/>
              <w:right w:w="100" w:type="dxa"/>
            </w:tcMar>
          </w:tcPr>
          <w:p w14:paraId="248AAB4B" w14:textId="56BE5A5C" w:rsidR="00AC50CA" w:rsidRDefault="00B63D5D" w:rsidP="00037F98">
            <w:pPr>
              <w:spacing w:line="240" w:lineRule="auto"/>
              <w:rPr>
                <w:rFonts w:cs="Arial"/>
              </w:rPr>
            </w:pPr>
            <w:r>
              <w:rPr>
                <w:rFonts w:cs="Arial"/>
              </w:rPr>
              <w:t>OT</w:t>
            </w:r>
          </w:p>
        </w:tc>
        <w:tc>
          <w:tcPr>
            <w:tcW w:w="1984" w:type="dxa"/>
            <w:shd w:val="clear" w:color="auto" w:fill="auto"/>
            <w:tcMar>
              <w:top w:w="100" w:type="dxa"/>
              <w:left w:w="100" w:type="dxa"/>
              <w:bottom w:w="100" w:type="dxa"/>
              <w:right w:w="100" w:type="dxa"/>
            </w:tcMar>
          </w:tcPr>
          <w:p w14:paraId="76DA2E70" w14:textId="0DB243EF" w:rsidR="00AC50CA" w:rsidRDefault="00B63D5D" w:rsidP="00037F98">
            <w:pPr>
              <w:spacing w:line="240" w:lineRule="auto"/>
              <w:rPr>
                <w:rFonts w:cs="Arial"/>
              </w:rPr>
            </w:pPr>
            <w:r>
              <w:rPr>
                <w:rFonts w:cs="Arial"/>
              </w:rPr>
              <w:t>In OT</w:t>
            </w:r>
          </w:p>
        </w:tc>
      </w:tr>
      <w:tr w:rsidR="00037F98" w14:paraId="2772CC7F" w14:textId="77777777" w:rsidTr="0077693F">
        <w:trPr>
          <w:trHeight w:val="265"/>
        </w:trPr>
        <w:tc>
          <w:tcPr>
            <w:tcW w:w="2400" w:type="dxa"/>
            <w:shd w:val="clear" w:color="auto" w:fill="auto"/>
            <w:tcMar>
              <w:top w:w="100" w:type="dxa"/>
              <w:left w:w="100" w:type="dxa"/>
              <w:bottom w:w="100" w:type="dxa"/>
              <w:right w:w="100" w:type="dxa"/>
            </w:tcMar>
          </w:tcPr>
          <w:p w14:paraId="44AFCDF9" w14:textId="387307E1" w:rsidR="00037F98" w:rsidRPr="00BF4E49" w:rsidRDefault="00037F98" w:rsidP="00037F98">
            <w:pPr>
              <w:spacing w:line="240" w:lineRule="auto"/>
            </w:pPr>
            <w:r>
              <w:rPr>
                <w:rFonts w:cs="Arial"/>
              </w:rPr>
              <w:t>Artikel doorstroming in de Wildeman</w:t>
            </w:r>
          </w:p>
        </w:tc>
        <w:tc>
          <w:tcPr>
            <w:tcW w:w="1559" w:type="dxa"/>
            <w:shd w:val="clear" w:color="auto" w:fill="auto"/>
            <w:tcMar>
              <w:top w:w="100" w:type="dxa"/>
              <w:left w:w="100" w:type="dxa"/>
              <w:bottom w:w="100" w:type="dxa"/>
              <w:right w:w="100" w:type="dxa"/>
            </w:tcMar>
          </w:tcPr>
          <w:p w14:paraId="2757ED02" w14:textId="2BFBE9FA" w:rsidR="00037F98" w:rsidRPr="00BF4E49" w:rsidRDefault="00AB6CC5" w:rsidP="00037F98">
            <w:pPr>
              <w:spacing w:line="240" w:lineRule="auto"/>
            </w:pPr>
            <w:r>
              <w:t>Artikel HvA</w:t>
            </w:r>
            <w:r w:rsidR="00C56463">
              <w:t xml:space="preserve"> inzake doorstroming aanpassen</w:t>
            </w:r>
          </w:p>
        </w:tc>
        <w:tc>
          <w:tcPr>
            <w:tcW w:w="6521" w:type="dxa"/>
            <w:shd w:val="clear" w:color="auto" w:fill="auto"/>
            <w:tcMar>
              <w:top w:w="100" w:type="dxa"/>
              <w:left w:w="100" w:type="dxa"/>
              <w:bottom w:w="100" w:type="dxa"/>
              <w:right w:w="100" w:type="dxa"/>
            </w:tcMar>
          </w:tcPr>
          <w:p w14:paraId="4CA53A03" w14:textId="2581AB05" w:rsidR="00037F98" w:rsidRPr="00BF4E49" w:rsidRDefault="00AB6CC5" w:rsidP="00037F98">
            <w:pPr>
              <w:spacing w:line="240" w:lineRule="auto"/>
            </w:pPr>
            <w:r>
              <w:rPr>
                <w:rFonts w:cs="Arial"/>
                <w:color w:val="212121"/>
              </w:rPr>
              <w:t>Naar aanleiding van de doorstroming in de Wildeman is door Carin een artikel geschreven. Er zat een onjuistheid in. Dit wordt aangepast. De nieuwe versie wordt met het OT gedeeld</w:t>
            </w:r>
          </w:p>
        </w:tc>
        <w:tc>
          <w:tcPr>
            <w:tcW w:w="1701" w:type="dxa"/>
            <w:shd w:val="clear" w:color="auto" w:fill="auto"/>
            <w:tcMar>
              <w:top w:w="100" w:type="dxa"/>
              <w:left w:w="100" w:type="dxa"/>
              <w:bottom w:w="100" w:type="dxa"/>
              <w:right w:w="100" w:type="dxa"/>
            </w:tcMar>
          </w:tcPr>
          <w:p w14:paraId="79B1CE6D" w14:textId="7E822B4C" w:rsidR="00037F98" w:rsidRPr="00BF4E49" w:rsidRDefault="00037F98" w:rsidP="00037F98">
            <w:pPr>
              <w:spacing w:line="240" w:lineRule="auto"/>
            </w:pPr>
            <w:r>
              <w:rPr>
                <w:rFonts w:cs="Arial"/>
              </w:rPr>
              <w:t>Carin en Louise</w:t>
            </w:r>
          </w:p>
        </w:tc>
        <w:tc>
          <w:tcPr>
            <w:tcW w:w="1984" w:type="dxa"/>
            <w:shd w:val="clear" w:color="auto" w:fill="auto"/>
            <w:tcMar>
              <w:top w:w="100" w:type="dxa"/>
              <w:left w:w="100" w:type="dxa"/>
              <w:bottom w:w="100" w:type="dxa"/>
              <w:right w:w="100" w:type="dxa"/>
            </w:tcMar>
          </w:tcPr>
          <w:p w14:paraId="02C75C04" w14:textId="62C3F03A" w:rsidR="00037F98" w:rsidRPr="00BF4E49" w:rsidRDefault="00037F98" w:rsidP="00037F98">
            <w:pPr>
              <w:spacing w:line="240" w:lineRule="auto"/>
            </w:pPr>
            <w:r>
              <w:rPr>
                <w:rFonts w:cs="Arial"/>
              </w:rPr>
              <w:t>Lopend</w:t>
            </w:r>
          </w:p>
        </w:tc>
      </w:tr>
      <w:tr w:rsidR="00037F98" w14:paraId="6A1AFE6C" w14:textId="77777777" w:rsidTr="0077693F">
        <w:trPr>
          <w:trHeight w:val="265"/>
        </w:trPr>
        <w:tc>
          <w:tcPr>
            <w:tcW w:w="2400" w:type="dxa"/>
            <w:shd w:val="clear" w:color="auto" w:fill="auto"/>
            <w:tcMar>
              <w:top w:w="100" w:type="dxa"/>
              <w:left w:w="100" w:type="dxa"/>
              <w:bottom w:w="100" w:type="dxa"/>
              <w:right w:w="100" w:type="dxa"/>
            </w:tcMar>
          </w:tcPr>
          <w:p w14:paraId="25679F1A" w14:textId="5A969C61" w:rsidR="00037F98" w:rsidRPr="00BF4E49" w:rsidRDefault="00037F98" w:rsidP="00037F98">
            <w:pPr>
              <w:spacing w:line="240" w:lineRule="auto"/>
            </w:pPr>
            <w:r>
              <w:rPr>
                <w:rFonts w:cs="Arial"/>
                <w:color w:val="212121"/>
              </w:rPr>
              <w:t>E</w:t>
            </w:r>
            <w:r w:rsidRPr="00986DD0">
              <w:rPr>
                <w:rFonts w:cs="Arial"/>
                <w:color w:val="212121"/>
              </w:rPr>
              <w:t>xtra inzet op interim beheer bij sloop en renovatie</w:t>
            </w:r>
          </w:p>
        </w:tc>
        <w:tc>
          <w:tcPr>
            <w:tcW w:w="1559" w:type="dxa"/>
            <w:shd w:val="clear" w:color="auto" w:fill="auto"/>
            <w:tcMar>
              <w:top w:w="100" w:type="dxa"/>
              <w:left w:w="100" w:type="dxa"/>
              <w:bottom w:w="100" w:type="dxa"/>
              <w:right w:w="100" w:type="dxa"/>
            </w:tcMar>
          </w:tcPr>
          <w:p w14:paraId="753DE656" w14:textId="385D2EED" w:rsidR="00037F98" w:rsidRPr="00BF4E49" w:rsidRDefault="00FD0337" w:rsidP="00037F98">
            <w:pPr>
              <w:spacing w:line="240" w:lineRule="auto"/>
            </w:pPr>
            <w:r>
              <w:t>Karin geeft naam door</w:t>
            </w:r>
          </w:p>
        </w:tc>
        <w:tc>
          <w:tcPr>
            <w:tcW w:w="6521" w:type="dxa"/>
            <w:shd w:val="clear" w:color="auto" w:fill="auto"/>
            <w:tcMar>
              <w:top w:w="100" w:type="dxa"/>
              <w:left w:w="100" w:type="dxa"/>
              <w:bottom w:w="100" w:type="dxa"/>
              <w:right w:w="100" w:type="dxa"/>
            </w:tcMar>
          </w:tcPr>
          <w:p w14:paraId="7D9C97CB" w14:textId="26425AD6" w:rsidR="00037F98" w:rsidRPr="00BF4E49" w:rsidRDefault="00AF4CC8" w:rsidP="00037F98">
            <w:pPr>
              <w:spacing w:line="240" w:lineRule="auto"/>
            </w:pPr>
            <w:r>
              <w:rPr>
                <w:rFonts w:cs="Arial"/>
                <w:color w:val="212121"/>
              </w:rPr>
              <w:t xml:space="preserve">We willen inzetten op </w:t>
            </w:r>
            <w:r w:rsidRPr="00986DD0">
              <w:rPr>
                <w:rFonts w:cs="Arial"/>
                <w:color w:val="212121"/>
              </w:rPr>
              <w:t>extra inzet op interim beheer bij sloop en renovatie. Karin geeft naam door van iemand die mee kan denken</w:t>
            </w:r>
            <w:r>
              <w:rPr>
                <w:rFonts w:cs="Arial"/>
                <w:color w:val="212121"/>
              </w:rPr>
              <w:t xml:space="preserve"> over invulling van de actielijn</w:t>
            </w:r>
            <w:r w:rsidRPr="00986DD0">
              <w:rPr>
                <w:rFonts w:cs="Arial"/>
                <w:color w:val="212121"/>
              </w:rPr>
              <w:t xml:space="preserve"> aan Marloes</w:t>
            </w:r>
          </w:p>
        </w:tc>
        <w:tc>
          <w:tcPr>
            <w:tcW w:w="1701" w:type="dxa"/>
            <w:shd w:val="clear" w:color="auto" w:fill="auto"/>
            <w:tcMar>
              <w:top w:w="100" w:type="dxa"/>
              <w:left w:w="100" w:type="dxa"/>
              <w:bottom w:w="100" w:type="dxa"/>
              <w:right w:w="100" w:type="dxa"/>
            </w:tcMar>
          </w:tcPr>
          <w:p w14:paraId="445E9F23" w14:textId="11E3D763" w:rsidR="00037F98" w:rsidRPr="00BF4E49" w:rsidRDefault="00037F98" w:rsidP="00037F98">
            <w:pPr>
              <w:spacing w:line="240" w:lineRule="auto"/>
            </w:pPr>
            <w:r>
              <w:rPr>
                <w:rFonts w:cs="Arial"/>
              </w:rPr>
              <w:t>Karin</w:t>
            </w:r>
          </w:p>
        </w:tc>
        <w:tc>
          <w:tcPr>
            <w:tcW w:w="1984" w:type="dxa"/>
            <w:shd w:val="clear" w:color="auto" w:fill="auto"/>
            <w:tcMar>
              <w:top w:w="100" w:type="dxa"/>
              <w:left w:w="100" w:type="dxa"/>
              <w:bottom w:w="100" w:type="dxa"/>
              <w:right w:w="100" w:type="dxa"/>
            </w:tcMar>
          </w:tcPr>
          <w:p w14:paraId="7466CDD2" w14:textId="6CCA9D2C" w:rsidR="00037F98" w:rsidRPr="00BF4E49" w:rsidRDefault="00037F98" w:rsidP="00037F98">
            <w:pPr>
              <w:spacing w:line="240" w:lineRule="auto"/>
            </w:pPr>
            <w:r>
              <w:rPr>
                <w:rFonts w:cs="Arial"/>
              </w:rPr>
              <w:t>Lopende</w:t>
            </w:r>
          </w:p>
        </w:tc>
      </w:tr>
      <w:tr w:rsidR="00037F98" w14:paraId="3B9C4E89" w14:textId="77777777" w:rsidTr="0077693F">
        <w:trPr>
          <w:trHeight w:val="265"/>
        </w:trPr>
        <w:tc>
          <w:tcPr>
            <w:tcW w:w="2400" w:type="dxa"/>
            <w:shd w:val="clear" w:color="auto" w:fill="auto"/>
            <w:tcMar>
              <w:top w:w="100" w:type="dxa"/>
              <w:left w:w="100" w:type="dxa"/>
              <w:bottom w:w="100" w:type="dxa"/>
              <w:right w:w="100" w:type="dxa"/>
            </w:tcMar>
          </w:tcPr>
          <w:p w14:paraId="5725E161" w14:textId="3A7A5FEE" w:rsidR="00037F98" w:rsidRPr="00BF4E49" w:rsidRDefault="00037F98" w:rsidP="00037F98">
            <w:pPr>
              <w:spacing w:line="240" w:lineRule="auto"/>
            </w:pPr>
            <w:r w:rsidRPr="6442826E">
              <w:rPr>
                <w:rFonts w:cs="Arial"/>
              </w:rPr>
              <w:t>Communicatie</w:t>
            </w:r>
          </w:p>
        </w:tc>
        <w:tc>
          <w:tcPr>
            <w:tcW w:w="1559" w:type="dxa"/>
            <w:shd w:val="clear" w:color="auto" w:fill="auto"/>
            <w:tcMar>
              <w:top w:w="100" w:type="dxa"/>
              <w:left w:w="100" w:type="dxa"/>
              <w:bottom w:w="100" w:type="dxa"/>
              <w:right w:w="100" w:type="dxa"/>
            </w:tcMar>
          </w:tcPr>
          <w:p w14:paraId="32291FA5" w14:textId="55AF5B19" w:rsidR="00037F98" w:rsidRPr="00BF4E49" w:rsidRDefault="00FD0337" w:rsidP="00037F98">
            <w:pPr>
              <w:spacing w:line="240" w:lineRule="auto"/>
            </w:pPr>
            <w:r>
              <w:t xml:space="preserve">Actief </w:t>
            </w:r>
            <w:r w:rsidR="0014731D">
              <w:t xml:space="preserve">blijven communiceren naar partners </w:t>
            </w:r>
            <w:r w:rsidR="00453E51">
              <w:t>waar men mee bezig is</w:t>
            </w:r>
          </w:p>
        </w:tc>
        <w:tc>
          <w:tcPr>
            <w:tcW w:w="6521" w:type="dxa"/>
            <w:shd w:val="clear" w:color="auto" w:fill="auto"/>
            <w:tcMar>
              <w:top w:w="100" w:type="dxa"/>
              <w:left w:w="100" w:type="dxa"/>
              <w:bottom w:w="100" w:type="dxa"/>
              <w:right w:w="100" w:type="dxa"/>
            </w:tcMar>
          </w:tcPr>
          <w:p w14:paraId="62704481" w14:textId="16DDC886" w:rsidR="00037F98" w:rsidRPr="00BF4E49" w:rsidRDefault="00FD0337" w:rsidP="00037F98">
            <w:pPr>
              <w:spacing w:line="240" w:lineRule="auto"/>
            </w:pPr>
            <w:r w:rsidRPr="6442826E">
              <w:rPr>
                <w:rFonts w:cs="Arial"/>
                <w:color w:val="212121"/>
              </w:rPr>
              <w:t>Partners geven aan als er iets door zijn/haar organisatie wordt opgezet/ingezet wat bijdraagt aan de actielijnen/gewenste opbrengsten.</w:t>
            </w:r>
          </w:p>
        </w:tc>
        <w:tc>
          <w:tcPr>
            <w:tcW w:w="1701" w:type="dxa"/>
            <w:shd w:val="clear" w:color="auto" w:fill="auto"/>
            <w:tcMar>
              <w:top w:w="100" w:type="dxa"/>
              <w:left w:w="100" w:type="dxa"/>
              <w:bottom w:w="100" w:type="dxa"/>
              <w:right w:w="100" w:type="dxa"/>
            </w:tcMar>
          </w:tcPr>
          <w:p w14:paraId="1CD5A358" w14:textId="33FC8145" w:rsidR="00037F98" w:rsidRPr="00BF4E49" w:rsidRDefault="00037F98" w:rsidP="00037F98">
            <w:pPr>
              <w:spacing w:line="240" w:lineRule="auto"/>
            </w:pPr>
            <w:r w:rsidRPr="6442826E">
              <w:rPr>
                <w:rFonts w:cs="Arial"/>
              </w:rPr>
              <w:t>Partners NPSNW</w:t>
            </w:r>
          </w:p>
        </w:tc>
        <w:tc>
          <w:tcPr>
            <w:tcW w:w="1984" w:type="dxa"/>
            <w:shd w:val="clear" w:color="auto" w:fill="auto"/>
            <w:tcMar>
              <w:top w:w="100" w:type="dxa"/>
              <w:left w:w="100" w:type="dxa"/>
              <w:bottom w:w="100" w:type="dxa"/>
              <w:right w:w="100" w:type="dxa"/>
            </w:tcMar>
          </w:tcPr>
          <w:p w14:paraId="754C9073" w14:textId="78F7F746" w:rsidR="00037F98" w:rsidRPr="00BF4E49" w:rsidRDefault="00037F98" w:rsidP="00037F98">
            <w:pPr>
              <w:spacing w:line="240" w:lineRule="auto"/>
            </w:pPr>
            <w:r>
              <w:rPr>
                <w:rFonts w:cs="Arial"/>
              </w:rPr>
              <w:t>Continu</w:t>
            </w:r>
          </w:p>
        </w:tc>
      </w:tr>
      <w:tr w:rsidR="00037F98" w14:paraId="43639045" w14:textId="77777777" w:rsidTr="0077693F">
        <w:trPr>
          <w:trHeight w:val="265"/>
        </w:trPr>
        <w:tc>
          <w:tcPr>
            <w:tcW w:w="2400" w:type="dxa"/>
            <w:shd w:val="clear" w:color="auto" w:fill="auto"/>
            <w:tcMar>
              <w:top w:w="100" w:type="dxa"/>
              <w:left w:w="100" w:type="dxa"/>
              <w:bottom w:w="100" w:type="dxa"/>
              <w:right w:w="100" w:type="dxa"/>
            </w:tcMar>
          </w:tcPr>
          <w:p w14:paraId="3E80E2E0" w14:textId="63046A74" w:rsidR="00037F98" w:rsidRPr="00BF4E49" w:rsidRDefault="00B26487" w:rsidP="00037F98">
            <w:pPr>
              <w:spacing w:line="240" w:lineRule="auto"/>
            </w:pPr>
            <w:r>
              <w:rPr>
                <w:rFonts w:cs="Arial"/>
              </w:rPr>
              <w:t xml:space="preserve">Voedselpark </w:t>
            </w:r>
            <w:r w:rsidR="00037F98">
              <w:rPr>
                <w:rFonts w:cs="Arial"/>
              </w:rPr>
              <w:t>Lutkemeerpolder</w:t>
            </w:r>
          </w:p>
        </w:tc>
        <w:tc>
          <w:tcPr>
            <w:tcW w:w="1559" w:type="dxa"/>
            <w:shd w:val="clear" w:color="auto" w:fill="auto"/>
            <w:tcMar>
              <w:top w:w="100" w:type="dxa"/>
              <w:left w:w="100" w:type="dxa"/>
              <w:bottom w:w="100" w:type="dxa"/>
              <w:right w:w="100" w:type="dxa"/>
            </w:tcMar>
          </w:tcPr>
          <w:p w14:paraId="5A379047" w14:textId="55AC7919" w:rsidR="00037F98" w:rsidRPr="00BF4E49" w:rsidRDefault="00DD458C" w:rsidP="00037F98">
            <w:pPr>
              <w:spacing w:line="240" w:lineRule="auto"/>
            </w:pPr>
            <w:r>
              <w:t xml:space="preserve">Verkennen </w:t>
            </w:r>
            <w:r w:rsidR="00036FF0">
              <w:t>of en hoe NPSNW een bijdrage kan leveren aan Voedelpark Lutkemeer</w:t>
            </w:r>
          </w:p>
        </w:tc>
        <w:tc>
          <w:tcPr>
            <w:tcW w:w="6521" w:type="dxa"/>
            <w:shd w:val="clear" w:color="auto" w:fill="auto"/>
            <w:tcMar>
              <w:top w:w="100" w:type="dxa"/>
              <w:left w:w="100" w:type="dxa"/>
              <w:bottom w:w="100" w:type="dxa"/>
              <w:right w:w="100" w:type="dxa"/>
            </w:tcMar>
          </w:tcPr>
          <w:p w14:paraId="57CFE987" w14:textId="6F66E193" w:rsidR="00037F98" w:rsidRPr="00BF4E49" w:rsidRDefault="00763706" w:rsidP="00037F98">
            <w:pPr>
              <w:spacing w:line="240" w:lineRule="auto"/>
            </w:pPr>
            <w:r>
              <w:rPr>
                <w:rFonts w:cs="Arial"/>
                <w:color w:val="212121"/>
              </w:rPr>
              <w:t xml:space="preserve">Om te kunnen bekijken </w:t>
            </w:r>
            <w:r w:rsidR="00792583">
              <w:rPr>
                <w:rFonts w:cs="Arial"/>
                <w:color w:val="212121"/>
              </w:rPr>
              <w:t xml:space="preserve">of en zo ja </w:t>
            </w:r>
            <w:r>
              <w:rPr>
                <w:rFonts w:cs="Arial"/>
                <w:color w:val="212121"/>
              </w:rPr>
              <w:t>hoe we</w:t>
            </w:r>
            <w:r w:rsidR="00792583">
              <w:rPr>
                <w:rFonts w:cs="Arial"/>
                <w:color w:val="212121"/>
              </w:rPr>
              <w:t xml:space="preserve"> vanuit het NPSNW een bijdrage kunnen leveren aan </w:t>
            </w:r>
            <w:r w:rsidR="00B26487">
              <w:rPr>
                <w:rFonts w:cs="Arial"/>
                <w:color w:val="212121"/>
              </w:rPr>
              <w:t xml:space="preserve">het Voedselpark Lutkemeerpolder gaan Samir, Jan en Marloes wandelen met Iris. </w:t>
            </w:r>
          </w:p>
        </w:tc>
        <w:tc>
          <w:tcPr>
            <w:tcW w:w="1701" w:type="dxa"/>
            <w:shd w:val="clear" w:color="auto" w:fill="auto"/>
            <w:tcMar>
              <w:top w:w="100" w:type="dxa"/>
              <w:left w:w="100" w:type="dxa"/>
              <w:bottom w:w="100" w:type="dxa"/>
              <w:right w:w="100" w:type="dxa"/>
            </w:tcMar>
          </w:tcPr>
          <w:p w14:paraId="081A84CC" w14:textId="5BD63602" w:rsidR="00037F98" w:rsidRPr="00BF4E49" w:rsidRDefault="00037F98" w:rsidP="00037F98">
            <w:pPr>
              <w:spacing w:line="240" w:lineRule="auto"/>
            </w:pPr>
            <w:r>
              <w:rPr>
                <w:rFonts w:cs="Arial"/>
              </w:rPr>
              <w:t>Samir en Marloes</w:t>
            </w:r>
          </w:p>
        </w:tc>
        <w:tc>
          <w:tcPr>
            <w:tcW w:w="1984" w:type="dxa"/>
            <w:shd w:val="clear" w:color="auto" w:fill="auto"/>
            <w:tcMar>
              <w:top w:w="100" w:type="dxa"/>
              <w:left w:w="100" w:type="dxa"/>
              <w:bottom w:w="100" w:type="dxa"/>
              <w:right w:w="100" w:type="dxa"/>
            </w:tcMar>
          </w:tcPr>
          <w:p w14:paraId="1A1DEC3F" w14:textId="43E2D50D" w:rsidR="00037F98" w:rsidRPr="00BF4E49" w:rsidRDefault="00037F98" w:rsidP="00037F98">
            <w:pPr>
              <w:spacing w:line="240" w:lineRule="auto"/>
            </w:pPr>
            <w:r>
              <w:rPr>
                <w:rFonts w:cs="Arial"/>
              </w:rPr>
              <w:t>Afspraak is ingepland</w:t>
            </w:r>
          </w:p>
        </w:tc>
      </w:tr>
      <w:tr w:rsidR="00036FF0" w14:paraId="62FC4568" w14:textId="77777777" w:rsidTr="0077693F">
        <w:trPr>
          <w:trHeight w:val="265"/>
        </w:trPr>
        <w:tc>
          <w:tcPr>
            <w:tcW w:w="2400" w:type="dxa"/>
            <w:shd w:val="clear" w:color="auto" w:fill="auto"/>
            <w:tcMar>
              <w:top w:w="100" w:type="dxa"/>
              <w:left w:w="100" w:type="dxa"/>
              <w:bottom w:w="100" w:type="dxa"/>
              <w:right w:w="100" w:type="dxa"/>
            </w:tcMar>
          </w:tcPr>
          <w:p w14:paraId="5894007E" w14:textId="05E8B4A0" w:rsidR="00036FF0" w:rsidRPr="00BF4E49" w:rsidRDefault="00036FF0" w:rsidP="00036FF0">
            <w:pPr>
              <w:spacing w:line="240" w:lineRule="auto"/>
            </w:pPr>
            <w:r>
              <w:rPr>
                <w:rFonts w:cs="Arial"/>
              </w:rPr>
              <w:lastRenderedPageBreak/>
              <w:t>Openhuis Wonen en Leefomgeving</w:t>
            </w:r>
          </w:p>
        </w:tc>
        <w:tc>
          <w:tcPr>
            <w:tcW w:w="1559" w:type="dxa"/>
            <w:shd w:val="clear" w:color="auto" w:fill="auto"/>
            <w:tcMar>
              <w:top w:w="100" w:type="dxa"/>
              <w:left w:w="100" w:type="dxa"/>
              <w:bottom w:w="100" w:type="dxa"/>
              <w:right w:w="100" w:type="dxa"/>
            </w:tcMar>
          </w:tcPr>
          <w:p w14:paraId="71D73815" w14:textId="156F0699" w:rsidR="00036FF0" w:rsidRPr="00BF4E49" w:rsidRDefault="00036FF0" w:rsidP="00036FF0">
            <w:pPr>
              <w:spacing w:line="240" w:lineRule="auto"/>
            </w:pPr>
            <w:r w:rsidRPr="005F72C3">
              <w:rPr>
                <w:rFonts w:cs="Arial"/>
                <w:color w:val="212121"/>
              </w:rPr>
              <w:t xml:space="preserve">Breder moment organiseren om vanuit wonen </w:t>
            </w:r>
            <w:r w:rsidR="00E70913">
              <w:rPr>
                <w:rFonts w:cs="Arial"/>
                <w:color w:val="212121"/>
              </w:rPr>
              <w:t xml:space="preserve">en leefomgeving </w:t>
            </w:r>
            <w:r w:rsidRPr="005F72C3">
              <w:rPr>
                <w:rFonts w:cs="Arial"/>
                <w:color w:val="212121"/>
              </w:rPr>
              <w:t xml:space="preserve">het gesprek aan te gaan met bewoners over wat we aan het doen zijn. </w:t>
            </w:r>
          </w:p>
        </w:tc>
        <w:tc>
          <w:tcPr>
            <w:tcW w:w="6521" w:type="dxa"/>
            <w:shd w:val="clear" w:color="auto" w:fill="auto"/>
            <w:tcMar>
              <w:top w:w="100" w:type="dxa"/>
              <w:left w:w="100" w:type="dxa"/>
              <w:bottom w:w="100" w:type="dxa"/>
              <w:right w:w="100" w:type="dxa"/>
            </w:tcMar>
          </w:tcPr>
          <w:p w14:paraId="6C704132" w14:textId="2774EAC3" w:rsidR="00036FF0" w:rsidRPr="00BF4E49" w:rsidRDefault="002768A3" w:rsidP="00036FF0">
            <w:pPr>
              <w:spacing w:line="240" w:lineRule="auto"/>
            </w:pPr>
            <w:r>
              <w:rPr>
                <w:rFonts w:cs="Arial"/>
                <w:color w:val="212121"/>
              </w:rPr>
              <w:t xml:space="preserve">We willen een </w:t>
            </w:r>
            <w:r w:rsidR="00A62DD9">
              <w:rPr>
                <w:rFonts w:cs="Arial"/>
                <w:color w:val="212121"/>
              </w:rPr>
              <w:t>b</w:t>
            </w:r>
            <w:r w:rsidR="00036FF0" w:rsidRPr="005F72C3">
              <w:rPr>
                <w:rFonts w:cs="Arial"/>
                <w:color w:val="212121"/>
              </w:rPr>
              <w:t>reder moment organiseren om vanuit wonen het gesprek aan te gaan met bewoners over wat we aan het doen zijn</w:t>
            </w:r>
            <w:r w:rsidR="00A62DD9">
              <w:rPr>
                <w:rFonts w:cs="Arial"/>
                <w:color w:val="212121"/>
              </w:rPr>
              <w:t xml:space="preserve"> vanuit ons domein. </w:t>
            </w:r>
            <w:r w:rsidR="007A2570">
              <w:rPr>
                <w:rFonts w:cs="Arial"/>
                <w:color w:val="212121"/>
              </w:rPr>
              <w:t xml:space="preserve">Niet alleen om te zenden, maar ook om in kaart te brengen welke blinde vlekken we hebben omdat er binnen Nieuw-West </w:t>
            </w:r>
            <w:r w:rsidR="00273B00">
              <w:rPr>
                <w:rFonts w:cs="Arial"/>
                <w:color w:val="212121"/>
              </w:rPr>
              <w:t>al van alles loopt waar we geen weet van hebben</w:t>
            </w:r>
            <w:r w:rsidR="00036FF0" w:rsidRPr="005F72C3">
              <w:rPr>
                <w:rFonts w:cs="Arial"/>
                <w:color w:val="212121"/>
              </w:rPr>
              <w:t>.</w:t>
            </w:r>
          </w:p>
        </w:tc>
        <w:tc>
          <w:tcPr>
            <w:tcW w:w="1701" w:type="dxa"/>
            <w:shd w:val="clear" w:color="auto" w:fill="auto"/>
            <w:tcMar>
              <w:top w:w="100" w:type="dxa"/>
              <w:left w:w="100" w:type="dxa"/>
              <w:bottom w:w="100" w:type="dxa"/>
              <w:right w:w="100" w:type="dxa"/>
            </w:tcMar>
          </w:tcPr>
          <w:p w14:paraId="15E411F7" w14:textId="701423E5" w:rsidR="00036FF0" w:rsidRPr="00BF4E49" w:rsidRDefault="00036FF0" w:rsidP="00036FF0">
            <w:pPr>
              <w:spacing w:line="240" w:lineRule="auto"/>
            </w:pPr>
            <w:r>
              <w:rPr>
                <w:rFonts w:cs="Arial"/>
              </w:rPr>
              <w:t>Jan, Evert en Marloes</w:t>
            </w:r>
          </w:p>
        </w:tc>
        <w:tc>
          <w:tcPr>
            <w:tcW w:w="1984" w:type="dxa"/>
            <w:shd w:val="clear" w:color="auto" w:fill="auto"/>
            <w:tcMar>
              <w:top w:w="100" w:type="dxa"/>
              <w:left w:w="100" w:type="dxa"/>
              <w:bottom w:w="100" w:type="dxa"/>
              <w:right w:w="100" w:type="dxa"/>
            </w:tcMar>
          </w:tcPr>
          <w:p w14:paraId="4FBD2AD5" w14:textId="4B5F1368" w:rsidR="00036FF0" w:rsidRPr="00BF4E49" w:rsidRDefault="00036FF0" w:rsidP="00036FF0">
            <w:pPr>
              <w:spacing w:line="240" w:lineRule="auto"/>
            </w:pPr>
            <w:r>
              <w:rPr>
                <w:rFonts w:cs="Arial"/>
              </w:rPr>
              <w:t>Lopend</w:t>
            </w:r>
            <w:r w:rsidR="00273B00">
              <w:rPr>
                <w:rFonts w:cs="Arial"/>
              </w:rPr>
              <w:t>e</w:t>
            </w:r>
          </w:p>
        </w:tc>
      </w:tr>
      <w:tr w:rsidR="00036FF0" w14:paraId="2AA4EBD9" w14:textId="77777777" w:rsidTr="0077693F">
        <w:trPr>
          <w:trHeight w:val="265"/>
        </w:trPr>
        <w:tc>
          <w:tcPr>
            <w:tcW w:w="2400" w:type="dxa"/>
            <w:shd w:val="clear" w:color="auto" w:fill="auto"/>
            <w:tcMar>
              <w:top w:w="100" w:type="dxa"/>
              <w:left w:w="100" w:type="dxa"/>
              <w:bottom w:w="100" w:type="dxa"/>
              <w:right w:w="100" w:type="dxa"/>
            </w:tcMar>
          </w:tcPr>
          <w:p w14:paraId="00452644" w14:textId="3657E57B"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08C4EBAA" w14:textId="12893F8E"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0053749A" w14:textId="7505E656"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1676575A" w14:textId="36E5375A"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7B828F43" w14:textId="19784B16" w:rsidR="00036FF0" w:rsidRPr="00BF4E49" w:rsidRDefault="00036FF0" w:rsidP="00036FF0">
            <w:pPr>
              <w:spacing w:line="240" w:lineRule="auto"/>
            </w:pPr>
          </w:p>
        </w:tc>
      </w:tr>
      <w:tr w:rsidR="00036FF0" w14:paraId="48757AB6" w14:textId="77777777" w:rsidTr="0077693F">
        <w:trPr>
          <w:trHeight w:val="265"/>
        </w:trPr>
        <w:tc>
          <w:tcPr>
            <w:tcW w:w="2400" w:type="dxa"/>
            <w:shd w:val="clear" w:color="auto" w:fill="auto"/>
            <w:tcMar>
              <w:top w:w="100" w:type="dxa"/>
              <w:left w:w="100" w:type="dxa"/>
              <w:bottom w:w="100" w:type="dxa"/>
              <w:right w:w="100" w:type="dxa"/>
            </w:tcMar>
          </w:tcPr>
          <w:p w14:paraId="3A9DD929" w14:textId="329C534B"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71D28AED" w14:textId="191415FD"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0DD9EC71" w14:textId="15C0A21A"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6D69FEEB" w14:textId="02EEAA9E"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3D91D8BA" w14:textId="650B70AE" w:rsidR="00036FF0" w:rsidRPr="00BF4E49" w:rsidRDefault="00036FF0" w:rsidP="00036FF0">
            <w:pPr>
              <w:spacing w:line="240" w:lineRule="auto"/>
            </w:pPr>
          </w:p>
        </w:tc>
      </w:tr>
      <w:tr w:rsidR="00036FF0" w14:paraId="70F921DC" w14:textId="77777777" w:rsidTr="0077693F">
        <w:trPr>
          <w:trHeight w:val="265"/>
        </w:trPr>
        <w:tc>
          <w:tcPr>
            <w:tcW w:w="2400" w:type="dxa"/>
            <w:shd w:val="clear" w:color="auto" w:fill="auto"/>
            <w:tcMar>
              <w:top w:w="100" w:type="dxa"/>
              <w:left w:w="100" w:type="dxa"/>
              <w:bottom w:w="100" w:type="dxa"/>
              <w:right w:w="100" w:type="dxa"/>
            </w:tcMar>
          </w:tcPr>
          <w:p w14:paraId="76F4EFD1" w14:textId="42ABF8B9"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57FEDC21" w14:textId="4A2D308A"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25F728C5" w14:textId="6A759214"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45D3FBF4" w14:textId="199D7F66"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6E2EDB80" w14:textId="3234408F" w:rsidR="00036FF0" w:rsidRPr="00BF4E49" w:rsidRDefault="00036FF0" w:rsidP="00036FF0">
            <w:pPr>
              <w:spacing w:line="240" w:lineRule="auto"/>
            </w:pPr>
          </w:p>
        </w:tc>
      </w:tr>
      <w:tr w:rsidR="00036FF0" w14:paraId="3FC63F10" w14:textId="77777777" w:rsidTr="0077693F">
        <w:trPr>
          <w:trHeight w:val="265"/>
        </w:trPr>
        <w:tc>
          <w:tcPr>
            <w:tcW w:w="2400" w:type="dxa"/>
            <w:shd w:val="clear" w:color="auto" w:fill="auto"/>
            <w:tcMar>
              <w:top w:w="100" w:type="dxa"/>
              <w:left w:w="100" w:type="dxa"/>
              <w:bottom w:w="100" w:type="dxa"/>
              <w:right w:w="100" w:type="dxa"/>
            </w:tcMar>
          </w:tcPr>
          <w:p w14:paraId="68D1AB98" w14:textId="556759AC"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51E59721" w14:textId="2C79BD7E"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1026263B" w14:textId="180A0CEB"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4766E52A" w14:textId="53743749"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25E5B895" w14:textId="5A719BD6" w:rsidR="00036FF0" w:rsidRPr="00BF4E49" w:rsidRDefault="00036FF0" w:rsidP="00036FF0">
            <w:pPr>
              <w:spacing w:line="240" w:lineRule="auto"/>
            </w:pPr>
          </w:p>
        </w:tc>
      </w:tr>
      <w:tr w:rsidR="00036FF0" w14:paraId="27777E6C" w14:textId="77777777" w:rsidTr="0077693F">
        <w:trPr>
          <w:trHeight w:val="265"/>
        </w:trPr>
        <w:tc>
          <w:tcPr>
            <w:tcW w:w="2400" w:type="dxa"/>
            <w:shd w:val="clear" w:color="auto" w:fill="auto"/>
            <w:tcMar>
              <w:top w:w="100" w:type="dxa"/>
              <w:left w:w="100" w:type="dxa"/>
              <w:bottom w:w="100" w:type="dxa"/>
              <w:right w:w="100" w:type="dxa"/>
            </w:tcMar>
          </w:tcPr>
          <w:p w14:paraId="662893BC" w14:textId="45A0A9F2"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02FD44BA" w14:textId="2FAE1D24"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40B84069" w14:textId="5050A6B4"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41ABB50E" w14:textId="7745111A"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3D33ECA8" w14:textId="78E7FF96" w:rsidR="00036FF0" w:rsidRPr="00BF4E49" w:rsidRDefault="00036FF0" w:rsidP="00036FF0">
            <w:pPr>
              <w:spacing w:line="240" w:lineRule="auto"/>
            </w:pPr>
          </w:p>
        </w:tc>
      </w:tr>
      <w:tr w:rsidR="00036FF0" w14:paraId="3A411BF2" w14:textId="77777777" w:rsidTr="0077693F">
        <w:trPr>
          <w:trHeight w:val="265"/>
        </w:trPr>
        <w:tc>
          <w:tcPr>
            <w:tcW w:w="2400" w:type="dxa"/>
            <w:shd w:val="clear" w:color="auto" w:fill="auto"/>
            <w:tcMar>
              <w:top w:w="100" w:type="dxa"/>
              <w:left w:w="100" w:type="dxa"/>
              <w:bottom w:w="100" w:type="dxa"/>
              <w:right w:w="100" w:type="dxa"/>
            </w:tcMar>
          </w:tcPr>
          <w:p w14:paraId="321171F9" w14:textId="48968EF4"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3FE29367" w14:textId="71F46A15"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21A2C9BD" w14:textId="7A0ABEAC"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73E371D8" w14:textId="25F98F1F"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4A7A2F22" w14:textId="3FA487C6" w:rsidR="00036FF0" w:rsidRPr="00BF4E49" w:rsidRDefault="00036FF0" w:rsidP="00036FF0">
            <w:pPr>
              <w:spacing w:line="240" w:lineRule="auto"/>
            </w:pPr>
          </w:p>
        </w:tc>
      </w:tr>
      <w:tr w:rsidR="00036FF0" w14:paraId="60632A79" w14:textId="77777777" w:rsidTr="0077693F">
        <w:trPr>
          <w:trHeight w:val="265"/>
        </w:trPr>
        <w:tc>
          <w:tcPr>
            <w:tcW w:w="2400" w:type="dxa"/>
            <w:shd w:val="clear" w:color="auto" w:fill="auto"/>
            <w:tcMar>
              <w:top w:w="100" w:type="dxa"/>
              <w:left w:w="100" w:type="dxa"/>
              <w:bottom w:w="100" w:type="dxa"/>
              <w:right w:w="100" w:type="dxa"/>
            </w:tcMar>
          </w:tcPr>
          <w:p w14:paraId="49AAA13E" w14:textId="48AF085D"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2444138D" w14:textId="6C1A5155"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47C46AEA" w14:textId="3AA7692D"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5C1095BC" w14:textId="6BA32048"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5A46B23A" w14:textId="52F71310" w:rsidR="00036FF0" w:rsidRPr="00BF4E49" w:rsidRDefault="00036FF0" w:rsidP="00036FF0">
            <w:pPr>
              <w:spacing w:line="240" w:lineRule="auto"/>
            </w:pPr>
          </w:p>
        </w:tc>
      </w:tr>
      <w:tr w:rsidR="00036FF0" w14:paraId="2D831B0B" w14:textId="77777777" w:rsidTr="0077693F">
        <w:trPr>
          <w:trHeight w:val="265"/>
        </w:trPr>
        <w:tc>
          <w:tcPr>
            <w:tcW w:w="2400" w:type="dxa"/>
            <w:shd w:val="clear" w:color="auto" w:fill="auto"/>
            <w:tcMar>
              <w:top w:w="100" w:type="dxa"/>
              <w:left w:w="100" w:type="dxa"/>
              <w:bottom w:w="100" w:type="dxa"/>
              <w:right w:w="100" w:type="dxa"/>
            </w:tcMar>
          </w:tcPr>
          <w:p w14:paraId="53396915" w14:textId="4B0FD46B"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5E41A5A7" w14:textId="7D1076CB"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33B0ED3F" w14:textId="7B4679AF"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6F336CB4" w14:textId="2ED32AF6"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4E30D18F" w14:textId="09C5BDC4" w:rsidR="00036FF0" w:rsidRPr="00BF4E49" w:rsidRDefault="00036FF0" w:rsidP="00036FF0">
            <w:pPr>
              <w:spacing w:line="240" w:lineRule="auto"/>
            </w:pPr>
          </w:p>
        </w:tc>
      </w:tr>
      <w:tr w:rsidR="00036FF0" w14:paraId="725219B6" w14:textId="77777777" w:rsidTr="0077693F">
        <w:trPr>
          <w:trHeight w:val="265"/>
        </w:trPr>
        <w:tc>
          <w:tcPr>
            <w:tcW w:w="2400" w:type="dxa"/>
            <w:shd w:val="clear" w:color="auto" w:fill="auto"/>
            <w:tcMar>
              <w:top w:w="100" w:type="dxa"/>
              <w:left w:w="100" w:type="dxa"/>
              <w:bottom w:w="100" w:type="dxa"/>
              <w:right w:w="100" w:type="dxa"/>
            </w:tcMar>
          </w:tcPr>
          <w:p w14:paraId="6BD7735B" w14:textId="3468E05C"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27626CB8" w14:textId="0E7970C4"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5530858E" w14:textId="7939ACCD"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342B7A0C" w14:textId="30E30B6A"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484B1603" w14:textId="0BA75594" w:rsidR="00036FF0" w:rsidRPr="00BF4E49" w:rsidRDefault="00036FF0" w:rsidP="00036FF0">
            <w:pPr>
              <w:spacing w:line="240" w:lineRule="auto"/>
            </w:pPr>
          </w:p>
        </w:tc>
      </w:tr>
      <w:tr w:rsidR="00036FF0" w14:paraId="05CB11FC" w14:textId="77777777" w:rsidTr="0077693F">
        <w:trPr>
          <w:trHeight w:val="265"/>
        </w:trPr>
        <w:tc>
          <w:tcPr>
            <w:tcW w:w="2400" w:type="dxa"/>
            <w:shd w:val="clear" w:color="auto" w:fill="auto"/>
            <w:tcMar>
              <w:top w:w="100" w:type="dxa"/>
              <w:left w:w="100" w:type="dxa"/>
              <w:bottom w:w="100" w:type="dxa"/>
              <w:right w:w="100" w:type="dxa"/>
            </w:tcMar>
          </w:tcPr>
          <w:p w14:paraId="62F95421" w14:textId="7191A72D"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0F22FEA5" w14:textId="1E670B7C"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532B6A09" w14:textId="775DF242"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37257BBB" w14:textId="71B05D3C"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288EFFCF" w14:textId="37F30082" w:rsidR="00036FF0" w:rsidRPr="00BF4E49" w:rsidRDefault="00036FF0" w:rsidP="00036FF0">
            <w:pPr>
              <w:spacing w:line="240" w:lineRule="auto"/>
            </w:pPr>
          </w:p>
        </w:tc>
      </w:tr>
      <w:tr w:rsidR="00036FF0" w14:paraId="23A05074" w14:textId="77777777" w:rsidTr="0077693F">
        <w:trPr>
          <w:trHeight w:val="265"/>
        </w:trPr>
        <w:tc>
          <w:tcPr>
            <w:tcW w:w="2400" w:type="dxa"/>
            <w:shd w:val="clear" w:color="auto" w:fill="auto"/>
            <w:tcMar>
              <w:top w:w="100" w:type="dxa"/>
              <w:left w:w="100" w:type="dxa"/>
              <w:bottom w:w="100" w:type="dxa"/>
              <w:right w:w="100" w:type="dxa"/>
            </w:tcMar>
          </w:tcPr>
          <w:p w14:paraId="1006B299" w14:textId="17C04049"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24BB144B" w14:textId="1736304C"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60ECE15E" w14:textId="34C6D70E"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552A26E9" w14:textId="1EBBBCB2"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214DF149" w14:textId="3486FF52" w:rsidR="00036FF0" w:rsidRPr="00BF4E49" w:rsidRDefault="00036FF0" w:rsidP="00036FF0">
            <w:pPr>
              <w:spacing w:line="240" w:lineRule="auto"/>
            </w:pPr>
          </w:p>
        </w:tc>
      </w:tr>
      <w:tr w:rsidR="00036FF0" w14:paraId="6BCD9734" w14:textId="77777777" w:rsidTr="0077693F">
        <w:trPr>
          <w:trHeight w:val="265"/>
        </w:trPr>
        <w:tc>
          <w:tcPr>
            <w:tcW w:w="2400" w:type="dxa"/>
            <w:shd w:val="clear" w:color="auto" w:fill="auto"/>
            <w:tcMar>
              <w:top w:w="100" w:type="dxa"/>
              <w:left w:w="100" w:type="dxa"/>
              <w:bottom w:w="100" w:type="dxa"/>
              <w:right w:w="100" w:type="dxa"/>
            </w:tcMar>
          </w:tcPr>
          <w:p w14:paraId="1EB30923" w14:textId="3F1A7795"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3D0AFB5B" w14:textId="1D1C9420"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4CC816B2" w14:textId="1397BD74"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01220E88" w14:textId="0CA9B01A"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0D41E12D" w14:textId="68839477" w:rsidR="00036FF0" w:rsidRPr="00BF4E49" w:rsidRDefault="00036FF0" w:rsidP="00036FF0">
            <w:pPr>
              <w:spacing w:line="240" w:lineRule="auto"/>
            </w:pPr>
          </w:p>
        </w:tc>
      </w:tr>
      <w:tr w:rsidR="00036FF0" w14:paraId="3ABF0C19" w14:textId="77777777" w:rsidTr="0077693F">
        <w:trPr>
          <w:trHeight w:val="265"/>
        </w:trPr>
        <w:tc>
          <w:tcPr>
            <w:tcW w:w="2400" w:type="dxa"/>
            <w:shd w:val="clear" w:color="auto" w:fill="auto"/>
            <w:tcMar>
              <w:top w:w="100" w:type="dxa"/>
              <w:left w:w="100" w:type="dxa"/>
              <w:bottom w:w="100" w:type="dxa"/>
              <w:right w:w="100" w:type="dxa"/>
            </w:tcMar>
          </w:tcPr>
          <w:p w14:paraId="49B5980B" w14:textId="02075DE3"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6695CB39" w14:textId="40E0EEBD"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3404BA17" w14:textId="24B2EA62"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74DBA52E" w14:textId="48A12D37"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46CCE02C" w14:textId="132406FE" w:rsidR="00036FF0" w:rsidRPr="00BF4E49" w:rsidRDefault="00036FF0" w:rsidP="00036FF0">
            <w:pPr>
              <w:spacing w:line="240" w:lineRule="auto"/>
            </w:pPr>
          </w:p>
        </w:tc>
      </w:tr>
      <w:tr w:rsidR="00036FF0" w14:paraId="2A70C9B2" w14:textId="77777777" w:rsidTr="0077693F">
        <w:trPr>
          <w:trHeight w:val="265"/>
        </w:trPr>
        <w:tc>
          <w:tcPr>
            <w:tcW w:w="2400" w:type="dxa"/>
            <w:shd w:val="clear" w:color="auto" w:fill="auto"/>
            <w:tcMar>
              <w:top w:w="100" w:type="dxa"/>
              <w:left w:w="100" w:type="dxa"/>
              <w:bottom w:w="100" w:type="dxa"/>
              <w:right w:w="100" w:type="dxa"/>
            </w:tcMar>
          </w:tcPr>
          <w:p w14:paraId="7CE95308" w14:textId="0963784A"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4E3877FA" w14:textId="7F941717"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135983A0" w14:textId="6789B902"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6B954015" w14:textId="50524163"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4CB8A42C" w14:textId="1E117A0C" w:rsidR="00036FF0" w:rsidRPr="00BF4E49" w:rsidRDefault="00036FF0" w:rsidP="00036FF0">
            <w:pPr>
              <w:spacing w:line="240" w:lineRule="auto"/>
            </w:pPr>
          </w:p>
        </w:tc>
      </w:tr>
      <w:tr w:rsidR="00036FF0" w14:paraId="20D09656" w14:textId="77777777" w:rsidTr="0077693F">
        <w:trPr>
          <w:trHeight w:val="265"/>
        </w:trPr>
        <w:tc>
          <w:tcPr>
            <w:tcW w:w="2400" w:type="dxa"/>
            <w:shd w:val="clear" w:color="auto" w:fill="auto"/>
            <w:tcMar>
              <w:top w:w="100" w:type="dxa"/>
              <w:left w:w="100" w:type="dxa"/>
              <w:bottom w:w="100" w:type="dxa"/>
              <w:right w:w="100" w:type="dxa"/>
            </w:tcMar>
          </w:tcPr>
          <w:p w14:paraId="3D442378" w14:textId="6FEE88E5"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6E27FDBF" w14:textId="50E3AAC2"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7E1647BC" w14:textId="1F873A0B"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6C35BCD3" w14:textId="121EEDC0"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6AEA4B67" w14:textId="43C788EE" w:rsidR="00036FF0" w:rsidRPr="00BF4E49" w:rsidRDefault="00036FF0" w:rsidP="00036FF0">
            <w:pPr>
              <w:spacing w:line="240" w:lineRule="auto"/>
            </w:pPr>
          </w:p>
        </w:tc>
      </w:tr>
      <w:tr w:rsidR="00036FF0" w14:paraId="023DF4FE" w14:textId="77777777" w:rsidTr="0077693F">
        <w:trPr>
          <w:trHeight w:val="265"/>
        </w:trPr>
        <w:tc>
          <w:tcPr>
            <w:tcW w:w="2400" w:type="dxa"/>
            <w:shd w:val="clear" w:color="auto" w:fill="auto"/>
            <w:tcMar>
              <w:top w:w="100" w:type="dxa"/>
              <w:left w:w="100" w:type="dxa"/>
              <w:bottom w:w="100" w:type="dxa"/>
              <w:right w:w="100" w:type="dxa"/>
            </w:tcMar>
          </w:tcPr>
          <w:p w14:paraId="082D87D8" w14:textId="3D91FB6F"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64D5ADA9" w14:textId="2F930F8D"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0F52B2D9" w14:textId="46990A75"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2B22209D" w14:textId="38035D0D"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72CF3AFA" w14:textId="7CEAC10C" w:rsidR="00036FF0" w:rsidRPr="00BF4E49" w:rsidRDefault="00036FF0" w:rsidP="00036FF0">
            <w:pPr>
              <w:spacing w:line="240" w:lineRule="auto"/>
            </w:pPr>
          </w:p>
        </w:tc>
      </w:tr>
      <w:tr w:rsidR="00036FF0" w14:paraId="7E89105D" w14:textId="77777777" w:rsidTr="0077693F">
        <w:trPr>
          <w:trHeight w:val="265"/>
        </w:trPr>
        <w:tc>
          <w:tcPr>
            <w:tcW w:w="2400" w:type="dxa"/>
            <w:shd w:val="clear" w:color="auto" w:fill="auto"/>
            <w:tcMar>
              <w:top w:w="100" w:type="dxa"/>
              <w:left w:w="100" w:type="dxa"/>
              <w:bottom w:w="100" w:type="dxa"/>
              <w:right w:w="100" w:type="dxa"/>
            </w:tcMar>
          </w:tcPr>
          <w:p w14:paraId="15B18E19" w14:textId="5F352968"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4D60C179" w14:textId="0FFDA5D9"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0BE7786B" w14:textId="68905B58"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05BDBC0D" w14:textId="2B92ADD7"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6753FAC9" w14:textId="408AF60B" w:rsidR="00036FF0" w:rsidRPr="00BF4E49" w:rsidRDefault="00036FF0" w:rsidP="00036FF0">
            <w:pPr>
              <w:spacing w:line="240" w:lineRule="auto"/>
            </w:pPr>
          </w:p>
        </w:tc>
      </w:tr>
      <w:tr w:rsidR="00036FF0" w14:paraId="414AAB1C" w14:textId="77777777" w:rsidTr="0077693F">
        <w:trPr>
          <w:trHeight w:val="265"/>
        </w:trPr>
        <w:tc>
          <w:tcPr>
            <w:tcW w:w="2400" w:type="dxa"/>
            <w:shd w:val="clear" w:color="auto" w:fill="auto"/>
            <w:tcMar>
              <w:top w:w="100" w:type="dxa"/>
              <w:left w:w="100" w:type="dxa"/>
              <w:bottom w:w="100" w:type="dxa"/>
              <w:right w:w="100" w:type="dxa"/>
            </w:tcMar>
          </w:tcPr>
          <w:p w14:paraId="78042CC9" w14:textId="0468EE7B"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531A3531" w14:textId="1C962B01"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7074DF22" w14:textId="53C3169C"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535FE9B0" w14:textId="723DE2E1"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1AD888AE" w14:textId="2B40F49E" w:rsidR="00036FF0" w:rsidRPr="00BF4E49" w:rsidRDefault="00036FF0" w:rsidP="00036FF0">
            <w:pPr>
              <w:spacing w:line="240" w:lineRule="auto"/>
            </w:pPr>
          </w:p>
        </w:tc>
      </w:tr>
      <w:tr w:rsidR="00036FF0" w14:paraId="1C34FBC0" w14:textId="77777777" w:rsidTr="0077693F">
        <w:trPr>
          <w:trHeight w:val="265"/>
        </w:trPr>
        <w:tc>
          <w:tcPr>
            <w:tcW w:w="2400" w:type="dxa"/>
            <w:shd w:val="clear" w:color="auto" w:fill="auto"/>
            <w:tcMar>
              <w:top w:w="100" w:type="dxa"/>
              <w:left w:w="100" w:type="dxa"/>
              <w:bottom w:w="100" w:type="dxa"/>
              <w:right w:w="100" w:type="dxa"/>
            </w:tcMar>
          </w:tcPr>
          <w:p w14:paraId="64653470" w14:textId="3BA85488"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462CD674" w14:textId="7ED293FE"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68A657E9" w14:textId="7C998278"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31C57DFD" w14:textId="4A494648"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28BBF11F" w14:textId="01E1A252" w:rsidR="00036FF0" w:rsidRPr="00BF4E49" w:rsidRDefault="00036FF0" w:rsidP="00036FF0">
            <w:pPr>
              <w:spacing w:line="240" w:lineRule="auto"/>
            </w:pPr>
          </w:p>
        </w:tc>
      </w:tr>
      <w:tr w:rsidR="00036FF0" w14:paraId="2350CB13" w14:textId="77777777" w:rsidTr="0077693F">
        <w:trPr>
          <w:trHeight w:val="265"/>
        </w:trPr>
        <w:tc>
          <w:tcPr>
            <w:tcW w:w="2400" w:type="dxa"/>
            <w:shd w:val="clear" w:color="auto" w:fill="auto"/>
            <w:tcMar>
              <w:top w:w="100" w:type="dxa"/>
              <w:left w:w="100" w:type="dxa"/>
              <w:bottom w:w="100" w:type="dxa"/>
              <w:right w:w="100" w:type="dxa"/>
            </w:tcMar>
          </w:tcPr>
          <w:p w14:paraId="2074F314" w14:textId="6C7021DE"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0D22849D" w14:textId="7842CAB5"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70F1C473" w14:textId="07638D9D"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48BB59E8" w14:textId="05C9C56A"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7EEFF226" w14:textId="2432545B" w:rsidR="00036FF0" w:rsidRPr="00BF4E49" w:rsidRDefault="00036FF0" w:rsidP="00036FF0">
            <w:pPr>
              <w:spacing w:line="240" w:lineRule="auto"/>
            </w:pPr>
          </w:p>
        </w:tc>
      </w:tr>
      <w:tr w:rsidR="00036FF0" w14:paraId="2D871AF3" w14:textId="77777777" w:rsidTr="0077693F">
        <w:trPr>
          <w:trHeight w:val="265"/>
        </w:trPr>
        <w:tc>
          <w:tcPr>
            <w:tcW w:w="2400" w:type="dxa"/>
            <w:shd w:val="clear" w:color="auto" w:fill="auto"/>
            <w:tcMar>
              <w:top w:w="100" w:type="dxa"/>
              <w:left w:w="100" w:type="dxa"/>
              <w:bottom w:w="100" w:type="dxa"/>
              <w:right w:w="100" w:type="dxa"/>
            </w:tcMar>
          </w:tcPr>
          <w:p w14:paraId="58A8214C" w14:textId="111F38C9"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38983845" w14:textId="324CF302"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2C574178" w14:textId="3B061524"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3928A791" w14:textId="6D1E91EF"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4C7A14F2" w14:textId="4AAA2C00" w:rsidR="00036FF0" w:rsidRPr="00BF4E49" w:rsidRDefault="00036FF0" w:rsidP="00036FF0">
            <w:pPr>
              <w:spacing w:line="240" w:lineRule="auto"/>
            </w:pPr>
          </w:p>
        </w:tc>
      </w:tr>
      <w:tr w:rsidR="00036FF0" w14:paraId="0D834350" w14:textId="77777777" w:rsidTr="0077693F">
        <w:trPr>
          <w:trHeight w:val="265"/>
        </w:trPr>
        <w:tc>
          <w:tcPr>
            <w:tcW w:w="2400" w:type="dxa"/>
            <w:shd w:val="clear" w:color="auto" w:fill="auto"/>
            <w:tcMar>
              <w:top w:w="100" w:type="dxa"/>
              <w:left w:w="100" w:type="dxa"/>
              <w:bottom w:w="100" w:type="dxa"/>
              <w:right w:w="100" w:type="dxa"/>
            </w:tcMar>
          </w:tcPr>
          <w:p w14:paraId="648E0082" w14:textId="2600A29E"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6575DDD9" w14:textId="03CFBC93"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0BE08C6D" w14:textId="7E379718"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72F15CFB" w14:textId="471B788E"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696BA669" w14:textId="4CE65E2F" w:rsidR="00036FF0" w:rsidRPr="00BF4E49" w:rsidRDefault="00036FF0" w:rsidP="00036FF0">
            <w:pPr>
              <w:spacing w:line="240" w:lineRule="auto"/>
            </w:pPr>
          </w:p>
        </w:tc>
      </w:tr>
      <w:tr w:rsidR="00036FF0" w14:paraId="44DBBE62" w14:textId="77777777" w:rsidTr="0077693F">
        <w:trPr>
          <w:trHeight w:val="265"/>
        </w:trPr>
        <w:tc>
          <w:tcPr>
            <w:tcW w:w="2400" w:type="dxa"/>
            <w:shd w:val="clear" w:color="auto" w:fill="auto"/>
            <w:tcMar>
              <w:top w:w="100" w:type="dxa"/>
              <w:left w:w="100" w:type="dxa"/>
              <w:bottom w:w="100" w:type="dxa"/>
              <w:right w:w="100" w:type="dxa"/>
            </w:tcMar>
          </w:tcPr>
          <w:p w14:paraId="4E108A90" w14:textId="7E76E397"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4859F500" w14:textId="26D357B2"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6AA7040D" w14:textId="43F4E304"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6506B6EB" w14:textId="7B1D2548"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79ADCFA5" w14:textId="4C8E5326" w:rsidR="00036FF0" w:rsidRPr="00BF4E49" w:rsidRDefault="00036FF0" w:rsidP="00036FF0">
            <w:pPr>
              <w:spacing w:line="240" w:lineRule="auto"/>
            </w:pPr>
          </w:p>
        </w:tc>
      </w:tr>
      <w:tr w:rsidR="00036FF0" w14:paraId="2F68DEC9" w14:textId="77777777" w:rsidTr="0077693F">
        <w:trPr>
          <w:trHeight w:val="265"/>
        </w:trPr>
        <w:tc>
          <w:tcPr>
            <w:tcW w:w="2400" w:type="dxa"/>
            <w:shd w:val="clear" w:color="auto" w:fill="auto"/>
            <w:tcMar>
              <w:top w:w="100" w:type="dxa"/>
              <w:left w:w="100" w:type="dxa"/>
              <w:bottom w:w="100" w:type="dxa"/>
              <w:right w:w="100" w:type="dxa"/>
            </w:tcMar>
          </w:tcPr>
          <w:p w14:paraId="0967AEF6" w14:textId="6C391F94"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42023819" w14:textId="390CBEB3"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202A16CF" w14:textId="6D665080"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03CC33E1" w14:textId="4017658D"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3327E51E" w14:textId="3308EF5E" w:rsidR="00036FF0" w:rsidRPr="00BF4E49" w:rsidRDefault="00036FF0" w:rsidP="00036FF0">
            <w:pPr>
              <w:spacing w:line="240" w:lineRule="auto"/>
            </w:pPr>
          </w:p>
        </w:tc>
      </w:tr>
      <w:tr w:rsidR="00036FF0" w14:paraId="24252F42" w14:textId="77777777" w:rsidTr="0077693F">
        <w:trPr>
          <w:trHeight w:val="265"/>
        </w:trPr>
        <w:tc>
          <w:tcPr>
            <w:tcW w:w="2400" w:type="dxa"/>
            <w:shd w:val="clear" w:color="auto" w:fill="auto"/>
            <w:tcMar>
              <w:top w:w="100" w:type="dxa"/>
              <w:left w:w="100" w:type="dxa"/>
              <w:bottom w:w="100" w:type="dxa"/>
              <w:right w:w="100" w:type="dxa"/>
            </w:tcMar>
          </w:tcPr>
          <w:p w14:paraId="683946CF" w14:textId="05AB7D94"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6B2A81F9" w14:textId="30F9A494"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5C0494EB" w14:textId="7FC82E3D"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4ED85F80" w14:textId="63B8966D"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6F033083" w14:textId="40802B93" w:rsidR="00036FF0" w:rsidRPr="00BF4E49" w:rsidRDefault="00036FF0" w:rsidP="00036FF0">
            <w:pPr>
              <w:spacing w:line="240" w:lineRule="auto"/>
            </w:pPr>
          </w:p>
        </w:tc>
      </w:tr>
      <w:tr w:rsidR="00036FF0" w14:paraId="0F858139" w14:textId="77777777" w:rsidTr="0077693F">
        <w:trPr>
          <w:trHeight w:val="265"/>
        </w:trPr>
        <w:tc>
          <w:tcPr>
            <w:tcW w:w="2400" w:type="dxa"/>
            <w:shd w:val="clear" w:color="auto" w:fill="auto"/>
            <w:tcMar>
              <w:top w:w="100" w:type="dxa"/>
              <w:left w:w="100" w:type="dxa"/>
              <w:bottom w:w="100" w:type="dxa"/>
              <w:right w:w="100" w:type="dxa"/>
            </w:tcMar>
          </w:tcPr>
          <w:p w14:paraId="504DA2AC" w14:textId="1EC4EF82"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30F596D6" w14:textId="4983F87B"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2DB3C69A" w14:textId="529743B6"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7FA27A70" w14:textId="6FDB2094"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3FB7FB71" w14:textId="4D170546" w:rsidR="00036FF0" w:rsidRPr="00BF4E49" w:rsidRDefault="00036FF0" w:rsidP="00036FF0">
            <w:pPr>
              <w:spacing w:line="240" w:lineRule="auto"/>
            </w:pPr>
          </w:p>
        </w:tc>
      </w:tr>
      <w:tr w:rsidR="00036FF0" w14:paraId="1E4488AC" w14:textId="77777777" w:rsidTr="0077693F">
        <w:trPr>
          <w:trHeight w:val="265"/>
        </w:trPr>
        <w:tc>
          <w:tcPr>
            <w:tcW w:w="2400" w:type="dxa"/>
            <w:shd w:val="clear" w:color="auto" w:fill="auto"/>
            <w:tcMar>
              <w:top w:w="100" w:type="dxa"/>
              <w:left w:w="100" w:type="dxa"/>
              <w:bottom w:w="100" w:type="dxa"/>
              <w:right w:w="100" w:type="dxa"/>
            </w:tcMar>
          </w:tcPr>
          <w:p w14:paraId="2B3262F0" w14:textId="03B8596E"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2D5AB66C" w14:textId="15EEBE41"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054ACB4E" w14:textId="78918ACA"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0A812094" w14:textId="2CEAB38F"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649649B3" w14:textId="1EF63514" w:rsidR="00036FF0" w:rsidRPr="00BF4E49" w:rsidRDefault="00036FF0" w:rsidP="00036FF0">
            <w:pPr>
              <w:spacing w:line="240" w:lineRule="auto"/>
            </w:pPr>
          </w:p>
        </w:tc>
      </w:tr>
      <w:tr w:rsidR="00036FF0" w14:paraId="182EDA31" w14:textId="77777777" w:rsidTr="0077693F">
        <w:trPr>
          <w:trHeight w:val="265"/>
        </w:trPr>
        <w:tc>
          <w:tcPr>
            <w:tcW w:w="2400" w:type="dxa"/>
            <w:shd w:val="clear" w:color="auto" w:fill="auto"/>
            <w:tcMar>
              <w:top w:w="100" w:type="dxa"/>
              <w:left w:w="100" w:type="dxa"/>
              <w:bottom w:w="100" w:type="dxa"/>
              <w:right w:w="100" w:type="dxa"/>
            </w:tcMar>
          </w:tcPr>
          <w:p w14:paraId="6A491A3C" w14:textId="0DCDCA00" w:rsidR="00036FF0" w:rsidRPr="00BF4E49" w:rsidRDefault="00036FF0" w:rsidP="00036FF0">
            <w:pPr>
              <w:spacing w:line="240" w:lineRule="auto"/>
            </w:pPr>
          </w:p>
        </w:tc>
        <w:tc>
          <w:tcPr>
            <w:tcW w:w="1559" w:type="dxa"/>
            <w:shd w:val="clear" w:color="auto" w:fill="auto"/>
            <w:tcMar>
              <w:top w:w="100" w:type="dxa"/>
              <w:left w:w="100" w:type="dxa"/>
              <w:bottom w:w="100" w:type="dxa"/>
              <w:right w:w="100" w:type="dxa"/>
            </w:tcMar>
          </w:tcPr>
          <w:p w14:paraId="6964EFCC" w14:textId="7D4AF42D" w:rsidR="00036FF0" w:rsidRPr="00BF4E49" w:rsidRDefault="00036FF0" w:rsidP="00036FF0">
            <w:pPr>
              <w:spacing w:line="240" w:lineRule="auto"/>
            </w:pPr>
          </w:p>
        </w:tc>
        <w:tc>
          <w:tcPr>
            <w:tcW w:w="6521" w:type="dxa"/>
            <w:shd w:val="clear" w:color="auto" w:fill="auto"/>
            <w:tcMar>
              <w:top w:w="100" w:type="dxa"/>
              <w:left w:w="100" w:type="dxa"/>
              <w:bottom w:w="100" w:type="dxa"/>
              <w:right w:w="100" w:type="dxa"/>
            </w:tcMar>
          </w:tcPr>
          <w:p w14:paraId="032C4B72" w14:textId="315E39CD" w:rsidR="00036FF0" w:rsidRPr="00BF4E49" w:rsidRDefault="00036FF0" w:rsidP="00036FF0">
            <w:pPr>
              <w:spacing w:line="240" w:lineRule="auto"/>
            </w:pPr>
          </w:p>
        </w:tc>
        <w:tc>
          <w:tcPr>
            <w:tcW w:w="1701" w:type="dxa"/>
            <w:shd w:val="clear" w:color="auto" w:fill="auto"/>
            <w:tcMar>
              <w:top w:w="100" w:type="dxa"/>
              <w:left w:w="100" w:type="dxa"/>
              <w:bottom w:w="100" w:type="dxa"/>
              <w:right w:w="100" w:type="dxa"/>
            </w:tcMar>
          </w:tcPr>
          <w:p w14:paraId="7C5F699C" w14:textId="60DB9B87" w:rsidR="00036FF0" w:rsidRPr="00BF4E49" w:rsidRDefault="00036FF0" w:rsidP="00036FF0">
            <w:pPr>
              <w:spacing w:line="240" w:lineRule="auto"/>
            </w:pPr>
          </w:p>
        </w:tc>
        <w:tc>
          <w:tcPr>
            <w:tcW w:w="1984" w:type="dxa"/>
            <w:shd w:val="clear" w:color="auto" w:fill="auto"/>
            <w:tcMar>
              <w:top w:w="100" w:type="dxa"/>
              <w:left w:w="100" w:type="dxa"/>
              <w:bottom w:w="100" w:type="dxa"/>
              <w:right w:w="100" w:type="dxa"/>
            </w:tcMar>
          </w:tcPr>
          <w:p w14:paraId="14D599EF" w14:textId="7F4427E9" w:rsidR="00036FF0" w:rsidRPr="00BF4E49" w:rsidRDefault="00036FF0" w:rsidP="00036FF0">
            <w:pPr>
              <w:spacing w:line="240" w:lineRule="auto"/>
            </w:pPr>
          </w:p>
        </w:tc>
      </w:tr>
    </w:tbl>
    <w:p w14:paraId="78DE0643" w14:textId="77777777" w:rsidR="0079422F" w:rsidRPr="00BF4E49" w:rsidRDefault="0079422F"/>
    <w:p w14:paraId="78DE0644" w14:textId="77777777" w:rsidR="0079422F" w:rsidRPr="00BF4E49" w:rsidRDefault="0079422F"/>
    <w:p w14:paraId="78DE06BA" w14:textId="77777777" w:rsidR="0079422F" w:rsidRDefault="0079422F"/>
    <w:p w14:paraId="6A451275" w14:textId="77777777" w:rsidR="00675B19" w:rsidRDefault="00675B19"/>
    <w:p w14:paraId="6C98650D" w14:textId="0918E5F4" w:rsidR="009E3FA2" w:rsidRDefault="009E3FA2" w:rsidP="009E3FA2">
      <w:pPr>
        <w:pStyle w:val="Titel"/>
      </w:pPr>
      <w:r>
        <w:lastRenderedPageBreak/>
        <w:t>Bijlage</w:t>
      </w:r>
      <w:r w:rsidR="00E626D2">
        <w:t xml:space="preserve"> </w:t>
      </w:r>
    </w:p>
    <w:p w14:paraId="4B2BD630" w14:textId="65C5D53C" w:rsidR="00084951" w:rsidRPr="00084951" w:rsidRDefault="00084951" w:rsidP="00084951">
      <w:pPr>
        <w:pStyle w:val="Titel"/>
        <w:rPr>
          <w:b w:val="0"/>
          <w:bCs/>
          <w:color w:val="auto"/>
          <w:sz w:val="32"/>
          <w:szCs w:val="32"/>
        </w:rPr>
      </w:pPr>
      <w:r w:rsidRPr="00084951">
        <w:rPr>
          <w:b w:val="0"/>
          <w:bCs/>
          <w:color w:val="auto"/>
          <w:sz w:val="32"/>
          <w:szCs w:val="32"/>
        </w:rPr>
        <w:t>Toelichting op besluiten</w:t>
      </w:r>
      <w:r w:rsidR="0077693F">
        <w:rPr>
          <w:b w:val="0"/>
          <w:bCs/>
          <w:color w:val="auto"/>
          <w:sz w:val="32"/>
          <w:szCs w:val="32"/>
        </w:rPr>
        <w:t xml:space="preserve"> </w:t>
      </w:r>
    </w:p>
    <w:p w14:paraId="1C70EC18" w14:textId="77777777" w:rsidR="009E3FA2" w:rsidRDefault="009E3FA2" w:rsidP="009E3FA2"/>
    <w:p w14:paraId="2291D350" w14:textId="77777777" w:rsidR="009E3FA2" w:rsidRPr="009E3FA2" w:rsidRDefault="009E3FA2" w:rsidP="009E3FA2"/>
    <w:p w14:paraId="2D698D5F" w14:textId="77777777" w:rsidR="009E3FA2" w:rsidRDefault="009E3FA2" w:rsidP="009E3FA2"/>
    <w:tbl>
      <w:tblPr>
        <w:tblW w:w="14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126"/>
        <w:gridCol w:w="6511"/>
        <w:gridCol w:w="5528"/>
      </w:tblGrid>
      <w:tr w:rsidR="00230465" w14:paraId="14723DA0" w14:textId="77777777" w:rsidTr="00057292">
        <w:trPr>
          <w:trHeight w:val="300"/>
        </w:trPr>
        <w:tc>
          <w:tcPr>
            <w:tcW w:w="2126" w:type="dxa"/>
            <w:shd w:val="clear" w:color="auto" w:fill="auto"/>
            <w:tcMar>
              <w:top w:w="100" w:type="dxa"/>
              <w:left w:w="100" w:type="dxa"/>
              <w:bottom w:w="100" w:type="dxa"/>
              <w:right w:w="100" w:type="dxa"/>
            </w:tcMar>
          </w:tcPr>
          <w:p w14:paraId="6A96E79F" w14:textId="60ACF1D1" w:rsidR="00230465" w:rsidRDefault="0077693F" w:rsidP="00627DDA">
            <w:pPr>
              <w:widowControl w:val="0"/>
              <w:pBdr>
                <w:top w:val="nil"/>
                <w:left w:val="nil"/>
                <w:bottom w:val="nil"/>
                <w:right w:val="nil"/>
                <w:between w:val="nil"/>
              </w:pBdr>
              <w:spacing w:line="240" w:lineRule="auto"/>
              <w:rPr>
                <w:b/>
                <w:bCs/>
                <w:color w:val="0A5347"/>
              </w:rPr>
            </w:pPr>
            <w:r>
              <w:rPr>
                <w:b/>
                <w:bCs/>
                <w:color w:val="0A5347"/>
              </w:rPr>
              <w:t>Onderwerp van het b</w:t>
            </w:r>
            <w:r w:rsidR="00230465">
              <w:rPr>
                <w:b/>
                <w:bCs/>
                <w:color w:val="0A5347"/>
              </w:rPr>
              <w:t>esluit</w:t>
            </w:r>
          </w:p>
        </w:tc>
        <w:tc>
          <w:tcPr>
            <w:tcW w:w="6511" w:type="dxa"/>
          </w:tcPr>
          <w:p w14:paraId="3A40AF14" w14:textId="0ABD4049" w:rsidR="00230465" w:rsidRPr="09807813" w:rsidRDefault="00230465" w:rsidP="00627DDA">
            <w:pPr>
              <w:widowControl w:val="0"/>
              <w:pBdr>
                <w:top w:val="nil"/>
                <w:left w:val="nil"/>
                <w:bottom w:val="nil"/>
                <w:right w:val="nil"/>
                <w:between w:val="nil"/>
              </w:pBdr>
              <w:spacing w:line="240" w:lineRule="auto"/>
              <w:rPr>
                <w:b/>
                <w:bCs/>
                <w:color w:val="0A5347"/>
              </w:rPr>
            </w:pPr>
            <w:r>
              <w:rPr>
                <w:b/>
                <w:bCs/>
                <w:color w:val="0A5347"/>
              </w:rPr>
              <w:t>Toelichting welke criteria er gebruikt zijn en hoe e</w:t>
            </w:r>
            <w:r w:rsidR="00057292">
              <w:rPr>
                <w:b/>
                <w:bCs/>
                <w:color w:val="0A5347"/>
              </w:rPr>
              <w:t>r</w:t>
            </w:r>
            <w:r>
              <w:rPr>
                <w:b/>
                <w:bCs/>
                <w:color w:val="0A5347"/>
              </w:rPr>
              <w:t xml:space="preserve"> op basis van die criteria </w:t>
            </w:r>
            <w:r w:rsidR="00057292">
              <w:rPr>
                <w:b/>
                <w:bCs/>
                <w:color w:val="0A5347"/>
              </w:rPr>
              <w:t xml:space="preserve">dit besluit is genomen </w:t>
            </w:r>
            <w:r>
              <w:rPr>
                <w:b/>
                <w:bCs/>
                <w:color w:val="0A5347"/>
              </w:rPr>
              <w:t xml:space="preserve"> </w:t>
            </w:r>
          </w:p>
        </w:tc>
        <w:tc>
          <w:tcPr>
            <w:tcW w:w="5528" w:type="dxa"/>
          </w:tcPr>
          <w:p w14:paraId="4D048370" w14:textId="767E5437" w:rsidR="00230465" w:rsidRDefault="00057292" w:rsidP="00627DDA">
            <w:pPr>
              <w:spacing w:line="240" w:lineRule="auto"/>
              <w:rPr>
                <w:b/>
                <w:bCs/>
                <w:color w:val="0A5347"/>
              </w:rPr>
            </w:pPr>
            <w:r>
              <w:rPr>
                <w:b/>
                <w:bCs/>
                <w:color w:val="0A5347"/>
              </w:rPr>
              <w:t xml:space="preserve">Bevestiging en uitleg </w:t>
            </w:r>
            <w:r w:rsidR="00230465">
              <w:rPr>
                <w:b/>
                <w:bCs/>
                <w:color w:val="0A5347"/>
              </w:rPr>
              <w:t xml:space="preserve">dat </w:t>
            </w:r>
            <w:r>
              <w:rPr>
                <w:b/>
                <w:bCs/>
                <w:color w:val="0A5347"/>
              </w:rPr>
              <w:t xml:space="preserve">er </w:t>
            </w:r>
            <w:r w:rsidR="00230465">
              <w:rPr>
                <w:b/>
                <w:bCs/>
                <w:color w:val="0A5347"/>
              </w:rPr>
              <w:t xml:space="preserve">geen lid heeft deelgenomen aan het besluit </w:t>
            </w:r>
            <w:r>
              <w:rPr>
                <w:b/>
                <w:bCs/>
                <w:color w:val="0A5347"/>
              </w:rPr>
              <w:t>waarmee</w:t>
            </w:r>
            <w:r w:rsidR="00230465">
              <w:rPr>
                <w:b/>
                <w:bCs/>
                <w:color w:val="0A5347"/>
              </w:rPr>
              <w:t xml:space="preserve"> persoonlijk belang direct wordt geraakt of organisatorisch belang wordt bevoordeeld </w:t>
            </w:r>
          </w:p>
          <w:p w14:paraId="41333D20" w14:textId="6350CE3E" w:rsidR="00230465" w:rsidRPr="09807813" w:rsidRDefault="00230465" w:rsidP="00627DDA">
            <w:pPr>
              <w:spacing w:line="240" w:lineRule="auto"/>
              <w:rPr>
                <w:b/>
                <w:bCs/>
                <w:color w:val="0A5347"/>
              </w:rPr>
            </w:pPr>
          </w:p>
        </w:tc>
      </w:tr>
      <w:tr w:rsidR="00230465" w:rsidRPr="00057292" w14:paraId="056FFB6A" w14:textId="77777777" w:rsidTr="00057292">
        <w:trPr>
          <w:trHeight w:val="300"/>
        </w:trPr>
        <w:tc>
          <w:tcPr>
            <w:tcW w:w="2126" w:type="dxa"/>
            <w:shd w:val="clear" w:color="auto" w:fill="auto"/>
            <w:tcMar>
              <w:top w:w="100" w:type="dxa"/>
              <w:left w:w="100" w:type="dxa"/>
              <w:bottom w:w="100" w:type="dxa"/>
              <w:right w:w="100" w:type="dxa"/>
            </w:tcMar>
          </w:tcPr>
          <w:p w14:paraId="51D3F8A0" w14:textId="120F97A8" w:rsidR="00230465" w:rsidRPr="00057292" w:rsidRDefault="00B63D5D" w:rsidP="00627DDA">
            <w:pPr>
              <w:widowControl w:val="0"/>
              <w:pBdr>
                <w:top w:val="nil"/>
                <w:left w:val="nil"/>
                <w:bottom w:val="nil"/>
                <w:right w:val="nil"/>
                <w:between w:val="nil"/>
              </w:pBdr>
              <w:spacing w:line="240" w:lineRule="auto"/>
              <w:rPr>
                <w:sz w:val="21"/>
                <w:szCs w:val="21"/>
                <w:highlight w:val="white"/>
              </w:rPr>
            </w:pPr>
            <w:r w:rsidRPr="00B63D5D">
              <w:rPr>
                <w:sz w:val="21"/>
                <w:szCs w:val="21"/>
              </w:rPr>
              <w:t>Verbeterde doorstroom naar passende woningen</w:t>
            </w:r>
          </w:p>
        </w:tc>
        <w:tc>
          <w:tcPr>
            <w:tcW w:w="6511" w:type="dxa"/>
          </w:tcPr>
          <w:p w14:paraId="125A6893" w14:textId="77777777" w:rsidR="007C7995" w:rsidRPr="00FF012A" w:rsidRDefault="007C7995" w:rsidP="007C7995">
            <w:pPr>
              <w:pStyle w:val="Tussenkopjes"/>
              <w:rPr>
                <w:b w:val="0"/>
              </w:rPr>
            </w:pPr>
            <w:r w:rsidRPr="36500F54">
              <w:rPr>
                <w:rFonts w:asciiTheme="majorHAnsi" w:hAnsiTheme="majorHAnsi" w:cstheme="majorBidi"/>
                <w:b w:val="0"/>
              </w:rPr>
              <w:t>De actielijn:</w:t>
            </w:r>
            <w:r w:rsidRPr="36500F54">
              <w:rPr>
                <w:rFonts w:asciiTheme="majorHAnsi" w:hAnsiTheme="majorHAnsi" w:cstheme="majorBidi"/>
              </w:rPr>
              <w:t xml:space="preserve"> </w:t>
            </w:r>
          </w:p>
          <w:p w14:paraId="316A84AD" w14:textId="77777777" w:rsidR="007C7995" w:rsidRPr="00EE1A12" w:rsidRDefault="007C7995" w:rsidP="007C7995">
            <w:pPr>
              <w:pStyle w:val="Lijstalinea"/>
              <w:numPr>
                <w:ilvl w:val="0"/>
                <w:numId w:val="10"/>
              </w:numPr>
              <w:spacing w:line="280" w:lineRule="atLeast"/>
              <w:contextualSpacing w:val="0"/>
              <w:rPr>
                <w:rFonts w:asciiTheme="majorHAnsi" w:hAnsiTheme="majorHAnsi" w:cstheme="majorHAnsi"/>
              </w:rPr>
            </w:pPr>
            <w:r w:rsidRPr="00EE1A12">
              <w:rPr>
                <w:rFonts w:asciiTheme="majorHAnsi" w:hAnsiTheme="majorHAnsi" w:cstheme="majorHAnsi"/>
              </w:rPr>
              <w:t>Draagt bij aan de in het uitvoeringsprogramma opgenomen (middel)lange termijn opbrengsten</w:t>
            </w:r>
          </w:p>
          <w:p w14:paraId="5E70C04E" w14:textId="77777777" w:rsidR="007C7995" w:rsidRPr="00EE1A12" w:rsidRDefault="007C7995" w:rsidP="007C7995">
            <w:pPr>
              <w:pStyle w:val="Lijstalinea"/>
              <w:numPr>
                <w:ilvl w:val="0"/>
                <w:numId w:val="10"/>
              </w:numPr>
              <w:spacing w:line="280" w:lineRule="atLeast"/>
              <w:contextualSpacing w:val="0"/>
              <w:rPr>
                <w:rFonts w:asciiTheme="majorHAnsi" w:hAnsiTheme="majorHAnsi" w:cstheme="majorHAnsi"/>
              </w:rPr>
            </w:pPr>
            <w:r w:rsidRPr="00EE1A12">
              <w:rPr>
                <w:rFonts w:asciiTheme="majorHAnsi" w:hAnsiTheme="majorHAnsi" w:cstheme="majorHAnsi"/>
              </w:rPr>
              <w:t>Borgt het eigenaarschap van bewoners</w:t>
            </w:r>
            <w:r>
              <w:rPr>
                <w:rFonts w:asciiTheme="majorHAnsi" w:hAnsiTheme="majorHAnsi" w:cstheme="majorHAnsi"/>
              </w:rPr>
              <w:t>. Daar waar dat niet mogelijk is, door zo goed mogelijk gebruik te maken van lokale ervaringsdeskundigheid, expertise en/of netwerken.</w:t>
            </w:r>
          </w:p>
          <w:p w14:paraId="268E59E9" w14:textId="77777777" w:rsidR="007C7995" w:rsidRPr="00EE1A12" w:rsidRDefault="007C7995" w:rsidP="007C7995">
            <w:pPr>
              <w:pStyle w:val="Lijstalinea"/>
              <w:numPr>
                <w:ilvl w:val="0"/>
                <w:numId w:val="10"/>
              </w:numPr>
              <w:spacing w:line="280" w:lineRule="atLeast"/>
              <w:contextualSpacing w:val="0"/>
              <w:rPr>
                <w:rFonts w:asciiTheme="majorHAnsi" w:hAnsiTheme="majorHAnsi" w:cstheme="majorHAnsi"/>
              </w:rPr>
            </w:pPr>
            <w:r w:rsidRPr="00EE1A12">
              <w:rPr>
                <w:rFonts w:asciiTheme="majorHAnsi" w:hAnsiTheme="majorHAnsi" w:cstheme="majorHAnsi"/>
              </w:rPr>
              <w:t>Vraagt samenwerking tussen partners van het NPSNW.</w:t>
            </w:r>
          </w:p>
          <w:p w14:paraId="3E1C16DD" w14:textId="52CC3715" w:rsidR="00EC0DD5" w:rsidRPr="009F56B1" w:rsidRDefault="007C7995" w:rsidP="00EC0DD5">
            <w:pPr>
              <w:pStyle w:val="Lijstalinea"/>
              <w:numPr>
                <w:ilvl w:val="0"/>
                <w:numId w:val="10"/>
              </w:numPr>
              <w:spacing w:line="280" w:lineRule="atLeast"/>
              <w:contextualSpacing w:val="0"/>
              <w:rPr>
                <w:rFonts w:asciiTheme="majorHAnsi" w:hAnsiTheme="majorHAnsi" w:cstheme="majorHAnsi"/>
              </w:rPr>
            </w:pPr>
            <w:r w:rsidRPr="00EE1A12">
              <w:rPr>
                <w:rFonts w:asciiTheme="majorHAnsi" w:hAnsiTheme="majorHAnsi" w:cstheme="majorHAnsi"/>
              </w:rPr>
              <w:t xml:space="preserve">Zet in op </w:t>
            </w:r>
            <w:r w:rsidR="00EC0DD5">
              <w:rPr>
                <w:rFonts w:asciiTheme="majorHAnsi" w:hAnsiTheme="majorHAnsi" w:cstheme="majorHAnsi"/>
              </w:rPr>
              <w:t xml:space="preserve"> anders door inzet van bewonerscoaches en betere samenwerking tussen corporaties.</w:t>
            </w:r>
          </w:p>
          <w:p w14:paraId="4ADBFFF3" w14:textId="5028EC7B" w:rsidR="007C7995" w:rsidRPr="00731F8F" w:rsidRDefault="007C7995" w:rsidP="007C7995">
            <w:pPr>
              <w:pStyle w:val="Lijstalinea"/>
              <w:numPr>
                <w:ilvl w:val="0"/>
                <w:numId w:val="10"/>
              </w:numPr>
              <w:spacing w:line="280" w:lineRule="atLeast"/>
              <w:contextualSpacing w:val="0"/>
              <w:rPr>
                <w:rFonts w:asciiTheme="majorHAnsi" w:hAnsiTheme="majorHAnsi" w:cstheme="majorHAnsi"/>
              </w:rPr>
            </w:pPr>
            <w:r>
              <w:rPr>
                <w:rFonts w:asciiTheme="majorHAnsi" w:hAnsiTheme="majorHAnsi" w:cstheme="majorHAnsi"/>
              </w:rPr>
              <w:t>Heeft werkend leren geïncorporeerd en streeft hiermee naar transformatie van het systeem</w:t>
            </w:r>
            <w:r w:rsidR="00402652">
              <w:rPr>
                <w:rFonts w:asciiTheme="majorHAnsi" w:hAnsiTheme="majorHAnsi" w:cstheme="majorHAnsi"/>
              </w:rPr>
              <w:t>.</w:t>
            </w:r>
          </w:p>
          <w:p w14:paraId="4BF5E692" w14:textId="498B862C" w:rsidR="00230465" w:rsidRPr="00402652" w:rsidRDefault="007C7995" w:rsidP="00402652">
            <w:pPr>
              <w:pStyle w:val="Lijstalinea"/>
              <w:numPr>
                <w:ilvl w:val="0"/>
                <w:numId w:val="10"/>
              </w:numPr>
              <w:spacing w:line="280" w:lineRule="atLeast"/>
              <w:contextualSpacing w:val="0"/>
              <w:rPr>
                <w:rFonts w:asciiTheme="majorHAnsi" w:hAnsiTheme="majorHAnsi" w:cstheme="majorHAnsi"/>
              </w:rPr>
            </w:pPr>
            <w:r w:rsidRPr="00EE1A12">
              <w:rPr>
                <w:rFonts w:asciiTheme="majorHAnsi" w:hAnsiTheme="majorHAnsi" w:cstheme="majorHAnsi"/>
              </w:rPr>
              <w:t>Is niet enkel een pilot, maar kan bij succes structureel geborgd worden in de organisatie van een of meerdere van de partners van het NPSNW.</w:t>
            </w:r>
          </w:p>
        </w:tc>
        <w:tc>
          <w:tcPr>
            <w:tcW w:w="5528" w:type="dxa"/>
          </w:tcPr>
          <w:p w14:paraId="157240D4" w14:textId="4DD92AF4" w:rsidR="00230465" w:rsidRPr="00057292" w:rsidRDefault="0073399A" w:rsidP="00627DDA">
            <w:pPr>
              <w:spacing w:line="240" w:lineRule="auto"/>
            </w:pPr>
            <w:r>
              <w:t>!Woon heeft geen deelgenomen aan het besluit.</w:t>
            </w:r>
          </w:p>
        </w:tc>
      </w:tr>
      <w:tr w:rsidR="00230465" w:rsidRPr="00057292" w14:paraId="115D4527" w14:textId="77777777" w:rsidTr="00057292">
        <w:trPr>
          <w:trHeight w:val="300"/>
        </w:trPr>
        <w:tc>
          <w:tcPr>
            <w:tcW w:w="2126" w:type="dxa"/>
            <w:shd w:val="clear" w:color="auto" w:fill="auto"/>
            <w:tcMar>
              <w:top w:w="100" w:type="dxa"/>
              <w:left w:w="100" w:type="dxa"/>
              <w:bottom w:w="100" w:type="dxa"/>
              <w:right w:w="100" w:type="dxa"/>
            </w:tcMar>
          </w:tcPr>
          <w:p w14:paraId="67051F34" w14:textId="77777777" w:rsidR="00230465" w:rsidRPr="00057292" w:rsidRDefault="00230465" w:rsidP="00627DDA">
            <w:pPr>
              <w:widowControl w:val="0"/>
              <w:pBdr>
                <w:top w:val="nil"/>
                <w:left w:val="nil"/>
                <w:bottom w:val="nil"/>
                <w:right w:val="nil"/>
                <w:between w:val="nil"/>
              </w:pBdr>
              <w:spacing w:line="240" w:lineRule="auto"/>
            </w:pPr>
          </w:p>
        </w:tc>
        <w:tc>
          <w:tcPr>
            <w:tcW w:w="6511" w:type="dxa"/>
          </w:tcPr>
          <w:p w14:paraId="4A8AF152" w14:textId="77777777" w:rsidR="00230465" w:rsidRPr="00057292" w:rsidRDefault="00230465" w:rsidP="00627DDA">
            <w:pPr>
              <w:widowControl w:val="0"/>
              <w:pBdr>
                <w:top w:val="nil"/>
                <w:left w:val="nil"/>
                <w:bottom w:val="nil"/>
                <w:right w:val="nil"/>
                <w:between w:val="nil"/>
              </w:pBdr>
              <w:spacing w:line="240" w:lineRule="auto"/>
            </w:pPr>
          </w:p>
        </w:tc>
        <w:tc>
          <w:tcPr>
            <w:tcW w:w="5528" w:type="dxa"/>
          </w:tcPr>
          <w:p w14:paraId="3936F435" w14:textId="77777777" w:rsidR="00230465" w:rsidRPr="00057292" w:rsidRDefault="00230465" w:rsidP="00627DDA">
            <w:pPr>
              <w:spacing w:line="240" w:lineRule="auto"/>
            </w:pPr>
          </w:p>
        </w:tc>
      </w:tr>
      <w:tr w:rsidR="00230465" w:rsidRPr="00057292" w14:paraId="3D85E6F2" w14:textId="77777777" w:rsidTr="00057292">
        <w:trPr>
          <w:trHeight w:val="265"/>
        </w:trPr>
        <w:tc>
          <w:tcPr>
            <w:tcW w:w="2126" w:type="dxa"/>
            <w:shd w:val="clear" w:color="auto" w:fill="auto"/>
            <w:tcMar>
              <w:top w:w="100" w:type="dxa"/>
              <w:left w:w="100" w:type="dxa"/>
              <w:bottom w:w="100" w:type="dxa"/>
              <w:right w:w="100" w:type="dxa"/>
            </w:tcMar>
          </w:tcPr>
          <w:p w14:paraId="2D2E5AE8" w14:textId="77777777" w:rsidR="00230465" w:rsidRPr="00057292" w:rsidRDefault="00230465" w:rsidP="00627DDA">
            <w:pPr>
              <w:widowControl w:val="0"/>
              <w:pBdr>
                <w:top w:val="nil"/>
                <w:left w:val="nil"/>
                <w:bottom w:val="nil"/>
                <w:right w:val="nil"/>
                <w:between w:val="nil"/>
              </w:pBdr>
              <w:spacing w:line="240" w:lineRule="auto"/>
            </w:pPr>
          </w:p>
        </w:tc>
        <w:tc>
          <w:tcPr>
            <w:tcW w:w="6511" w:type="dxa"/>
          </w:tcPr>
          <w:p w14:paraId="66622F26" w14:textId="77777777" w:rsidR="00230465" w:rsidRPr="00057292" w:rsidRDefault="00230465" w:rsidP="00627DDA">
            <w:pPr>
              <w:widowControl w:val="0"/>
              <w:pBdr>
                <w:top w:val="nil"/>
                <w:left w:val="nil"/>
                <w:bottom w:val="nil"/>
                <w:right w:val="nil"/>
                <w:between w:val="nil"/>
              </w:pBdr>
              <w:spacing w:line="240" w:lineRule="auto"/>
            </w:pPr>
          </w:p>
        </w:tc>
        <w:tc>
          <w:tcPr>
            <w:tcW w:w="5528" w:type="dxa"/>
          </w:tcPr>
          <w:p w14:paraId="77142AFC" w14:textId="77777777" w:rsidR="00230465" w:rsidRPr="00057292" w:rsidRDefault="00230465" w:rsidP="00627DDA">
            <w:pPr>
              <w:spacing w:line="240" w:lineRule="auto"/>
            </w:pPr>
          </w:p>
        </w:tc>
      </w:tr>
      <w:tr w:rsidR="00230465" w:rsidRPr="00057292" w14:paraId="452F9EEE" w14:textId="77777777" w:rsidTr="00057292">
        <w:trPr>
          <w:trHeight w:val="265"/>
        </w:trPr>
        <w:tc>
          <w:tcPr>
            <w:tcW w:w="2126" w:type="dxa"/>
            <w:shd w:val="clear" w:color="auto" w:fill="auto"/>
            <w:tcMar>
              <w:top w:w="100" w:type="dxa"/>
              <w:left w:w="100" w:type="dxa"/>
              <w:bottom w:w="100" w:type="dxa"/>
              <w:right w:w="100" w:type="dxa"/>
            </w:tcMar>
          </w:tcPr>
          <w:p w14:paraId="088F84AD" w14:textId="77777777" w:rsidR="00230465" w:rsidRPr="00057292" w:rsidRDefault="00230465" w:rsidP="00627DDA">
            <w:pPr>
              <w:spacing w:line="240" w:lineRule="auto"/>
            </w:pPr>
          </w:p>
        </w:tc>
        <w:tc>
          <w:tcPr>
            <w:tcW w:w="6511" w:type="dxa"/>
          </w:tcPr>
          <w:p w14:paraId="04E1A915" w14:textId="77777777" w:rsidR="00230465" w:rsidRPr="00057292" w:rsidRDefault="00230465" w:rsidP="00627DDA">
            <w:pPr>
              <w:spacing w:line="240" w:lineRule="auto"/>
            </w:pPr>
          </w:p>
        </w:tc>
        <w:tc>
          <w:tcPr>
            <w:tcW w:w="5528" w:type="dxa"/>
          </w:tcPr>
          <w:p w14:paraId="6071C163" w14:textId="77777777" w:rsidR="00230465" w:rsidRPr="00057292" w:rsidRDefault="00230465" w:rsidP="00627DDA">
            <w:pPr>
              <w:spacing w:line="240" w:lineRule="auto"/>
            </w:pPr>
          </w:p>
        </w:tc>
      </w:tr>
      <w:tr w:rsidR="00230465" w:rsidRPr="00057292" w14:paraId="7761832D" w14:textId="77777777" w:rsidTr="00057292">
        <w:trPr>
          <w:trHeight w:val="265"/>
        </w:trPr>
        <w:tc>
          <w:tcPr>
            <w:tcW w:w="2126" w:type="dxa"/>
            <w:shd w:val="clear" w:color="auto" w:fill="auto"/>
            <w:tcMar>
              <w:top w:w="100" w:type="dxa"/>
              <w:left w:w="100" w:type="dxa"/>
              <w:bottom w:w="100" w:type="dxa"/>
              <w:right w:w="100" w:type="dxa"/>
            </w:tcMar>
          </w:tcPr>
          <w:p w14:paraId="09AD10EB" w14:textId="77777777" w:rsidR="00230465" w:rsidRPr="00057292" w:rsidRDefault="00230465" w:rsidP="00627DDA">
            <w:pPr>
              <w:spacing w:line="240" w:lineRule="auto"/>
            </w:pPr>
          </w:p>
        </w:tc>
        <w:tc>
          <w:tcPr>
            <w:tcW w:w="6511" w:type="dxa"/>
          </w:tcPr>
          <w:p w14:paraId="4F6EBA9F" w14:textId="77777777" w:rsidR="00230465" w:rsidRPr="00057292" w:rsidRDefault="00230465" w:rsidP="00627DDA">
            <w:pPr>
              <w:spacing w:line="240" w:lineRule="auto"/>
            </w:pPr>
          </w:p>
        </w:tc>
        <w:tc>
          <w:tcPr>
            <w:tcW w:w="5528" w:type="dxa"/>
          </w:tcPr>
          <w:p w14:paraId="0846793C" w14:textId="77777777" w:rsidR="00230465" w:rsidRPr="00057292" w:rsidRDefault="00230465" w:rsidP="00627DDA">
            <w:pPr>
              <w:spacing w:line="240" w:lineRule="auto"/>
            </w:pPr>
          </w:p>
        </w:tc>
      </w:tr>
      <w:tr w:rsidR="00230465" w:rsidRPr="00057292" w14:paraId="3C714DBA" w14:textId="77777777" w:rsidTr="00057292">
        <w:trPr>
          <w:trHeight w:val="265"/>
        </w:trPr>
        <w:tc>
          <w:tcPr>
            <w:tcW w:w="2126" w:type="dxa"/>
            <w:shd w:val="clear" w:color="auto" w:fill="auto"/>
            <w:tcMar>
              <w:top w:w="100" w:type="dxa"/>
              <w:left w:w="100" w:type="dxa"/>
              <w:bottom w:w="100" w:type="dxa"/>
              <w:right w:w="100" w:type="dxa"/>
            </w:tcMar>
          </w:tcPr>
          <w:p w14:paraId="55FF7196" w14:textId="77777777" w:rsidR="00230465" w:rsidRPr="00057292" w:rsidRDefault="00230465" w:rsidP="00627DDA">
            <w:pPr>
              <w:spacing w:line="240" w:lineRule="auto"/>
            </w:pPr>
          </w:p>
        </w:tc>
        <w:tc>
          <w:tcPr>
            <w:tcW w:w="6511" w:type="dxa"/>
          </w:tcPr>
          <w:p w14:paraId="43B56D52" w14:textId="77777777" w:rsidR="00230465" w:rsidRPr="00057292" w:rsidRDefault="00230465" w:rsidP="00627DDA">
            <w:pPr>
              <w:spacing w:line="240" w:lineRule="auto"/>
            </w:pPr>
          </w:p>
        </w:tc>
        <w:tc>
          <w:tcPr>
            <w:tcW w:w="5528" w:type="dxa"/>
          </w:tcPr>
          <w:p w14:paraId="2183AAB5" w14:textId="77777777" w:rsidR="00230465" w:rsidRPr="00057292" w:rsidRDefault="00230465" w:rsidP="00627DDA">
            <w:pPr>
              <w:spacing w:line="240" w:lineRule="auto"/>
            </w:pPr>
          </w:p>
        </w:tc>
      </w:tr>
      <w:tr w:rsidR="00230465" w:rsidRPr="00057292" w14:paraId="645F4710" w14:textId="77777777" w:rsidTr="00057292">
        <w:trPr>
          <w:trHeight w:val="265"/>
        </w:trPr>
        <w:tc>
          <w:tcPr>
            <w:tcW w:w="2126" w:type="dxa"/>
            <w:shd w:val="clear" w:color="auto" w:fill="auto"/>
            <w:tcMar>
              <w:top w:w="100" w:type="dxa"/>
              <w:left w:w="100" w:type="dxa"/>
              <w:bottom w:w="100" w:type="dxa"/>
              <w:right w:w="100" w:type="dxa"/>
            </w:tcMar>
          </w:tcPr>
          <w:p w14:paraId="12267814" w14:textId="77777777" w:rsidR="00230465" w:rsidRPr="00057292" w:rsidRDefault="00230465" w:rsidP="00627DDA">
            <w:pPr>
              <w:spacing w:line="240" w:lineRule="auto"/>
            </w:pPr>
          </w:p>
        </w:tc>
        <w:tc>
          <w:tcPr>
            <w:tcW w:w="6511" w:type="dxa"/>
          </w:tcPr>
          <w:p w14:paraId="68D95288" w14:textId="77777777" w:rsidR="00230465" w:rsidRPr="00057292" w:rsidRDefault="00230465" w:rsidP="00627DDA">
            <w:pPr>
              <w:spacing w:line="240" w:lineRule="auto"/>
            </w:pPr>
          </w:p>
        </w:tc>
        <w:tc>
          <w:tcPr>
            <w:tcW w:w="5528" w:type="dxa"/>
          </w:tcPr>
          <w:p w14:paraId="7E6AB678" w14:textId="77777777" w:rsidR="00230465" w:rsidRPr="00057292" w:rsidRDefault="00230465" w:rsidP="00627DDA">
            <w:pPr>
              <w:spacing w:line="240" w:lineRule="auto"/>
            </w:pPr>
          </w:p>
        </w:tc>
      </w:tr>
      <w:tr w:rsidR="00230465" w:rsidRPr="00057292" w14:paraId="4DAB7A6A" w14:textId="77777777" w:rsidTr="00057292">
        <w:trPr>
          <w:trHeight w:val="265"/>
        </w:trPr>
        <w:tc>
          <w:tcPr>
            <w:tcW w:w="2126" w:type="dxa"/>
            <w:shd w:val="clear" w:color="auto" w:fill="auto"/>
            <w:tcMar>
              <w:top w:w="100" w:type="dxa"/>
              <w:left w:w="100" w:type="dxa"/>
              <w:bottom w:w="100" w:type="dxa"/>
              <w:right w:w="100" w:type="dxa"/>
            </w:tcMar>
          </w:tcPr>
          <w:p w14:paraId="53D3085D" w14:textId="77777777" w:rsidR="00230465" w:rsidRPr="00057292" w:rsidRDefault="00230465" w:rsidP="00627DDA">
            <w:pPr>
              <w:spacing w:line="240" w:lineRule="auto"/>
            </w:pPr>
          </w:p>
        </w:tc>
        <w:tc>
          <w:tcPr>
            <w:tcW w:w="6511" w:type="dxa"/>
          </w:tcPr>
          <w:p w14:paraId="61F4B3CC" w14:textId="77777777" w:rsidR="00230465" w:rsidRPr="00057292" w:rsidRDefault="00230465" w:rsidP="00627DDA">
            <w:pPr>
              <w:spacing w:line="240" w:lineRule="auto"/>
            </w:pPr>
          </w:p>
        </w:tc>
        <w:tc>
          <w:tcPr>
            <w:tcW w:w="5528" w:type="dxa"/>
          </w:tcPr>
          <w:p w14:paraId="313EC99B" w14:textId="77777777" w:rsidR="00230465" w:rsidRPr="00057292" w:rsidRDefault="00230465" w:rsidP="00627DDA">
            <w:pPr>
              <w:spacing w:line="240" w:lineRule="auto"/>
            </w:pPr>
          </w:p>
        </w:tc>
      </w:tr>
      <w:tr w:rsidR="00230465" w:rsidRPr="00057292" w14:paraId="547F3119" w14:textId="77777777" w:rsidTr="00057292">
        <w:trPr>
          <w:trHeight w:val="265"/>
        </w:trPr>
        <w:tc>
          <w:tcPr>
            <w:tcW w:w="2126" w:type="dxa"/>
            <w:shd w:val="clear" w:color="auto" w:fill="auto"/>
            <w:tcMar>
              <w:top w:w="100" w:type="dxa"/>
              <w:left w:w="100" w:type="dxa"/>
              <w:bottom w:w="100" w:type="dxa"/>
              <w:right w:w="100" w:type="dxa"/>
            </w:tcMar>
          </w:tcPr>
          <w:p w14:paraId="5699B64D" w14:textId="77777777" w:rsidR="00230465" w:rsidRPr="00057292" w:rsidRDefault="00230465" w:rsidP="00627DDA">
            <w:pPr>
              <w:spacing w:line="240" w:lineRule="auto"/>
            </w:pPr>
          </w:p>
        </w:tc>
        <w:tc>
          <w:tcPr>
            <w:tcW w:w="6511" w:type="dxa"/>
          </w:tcPr>
          <w:p w14:paraId="61F3822F" w14:textId="77777777" w:rsidR="00230465" w:rsidRPr="00057292" w:rsidRDefault="00230465" w:rsidP="00627DDA">
            <w:pPr>
              <w:spacing w:line="240" w:lineRule="auto"/>
            </w:pPr>
          </w:p>
        </w:tc>
        <w:tc>
          <w:tcPr>
            <w:tcW w:w="5528" w:type="dxa"/>
          </w:tcPr>
          <w:p w14:paraId="4C46D5AD" w14:textId="77777777" w:rsidR="00230465" w:rsidRPr="00057292" w:rsidRDefault="00230465" w:rsidP="00627DDA">
            <w:pPr>
              <w:spacing w:line="240" w:lineRule="auto"/>
            </w:pPr>
          </w:p>
        </w:tc>
      </w:tr>
      <w:tr w:rsidR="00230465" w:rsidRPr="00057292" w14:paraId="283C4BED" w14:textId="77777777" w:rsidTr="00057292">
        <w:trPr>
          <w:trHeight w:val="265"/>
        </w:trPr>
        <w:tc>
          <w:tcPr>
            <w:tcW w:w="2126" w:type="dxa"/>
            <w:shd w:val="clear" w:color="auto" w:fill="auto"/>
            <w:tcMar>
              <w:top w:w="100" w:type="dxa"/>
              <w:left w:w="100" w:type="dxa"/>
              <w:bottom w:w="100" w:type="dxa"/>
              <w:right w:w="100" w:type="dxa"/>
            </w:tcMar>
          </w:tcPr>
          <w:p w14:paraId="37476416" w14:textId="77777777" w:rsidR="00230465" w:rsidRPr="00057292" w:rsidRDefault="00230465" w:rsidP="00627DDA">
            <w:pPr>
              <w:spacing w:line="240" w:lineRule="auto"/>
            </w:pPr>
          </w:p>
        </w:tc>
        <w:tc>
          <w:tcPr>
            <w:tcW w:w="6511" w:type="dxa"/>
          </w:tcPr>
          <w:p w14:paraId="48D7653A" w14:textId="77777777" w:rsidR="00230465" w:rsidRPr="00057292" w:rsidRDefault="00230465" w:rsidP="00627DDA">
            <w:pPr>
              <w:spacing w:line="240" w:lineRule="auto"/>
            </w:pPr>
          </w:p>
        </w:tc>
        <w:tc>
          <w:tcPr>
            <w:tcW w:w="5528" w:type="dxa"/>
          </w:tcPr>
          <w:p w14:paraId="7525DCFF" w14:textId="77777777" w:rsidR="00230465" w:rsidRPr="00057292" w:rsidRDefault="00230465" w:rsidP="00627DDA">
            <w:pPr>
              <w:spacing w:line="240" w:lineRule="auto"/>
            </w:pPr>
          </w:p>
        </w:tc>
      </w:tr>
      <w:tr w:rsidR="00230465" w:rsidRPr="00057292" w14:paraId="0370ADB6" w14:textId="77777777" w:rsidTr="00057292">
        <w:trPr>
          <w:trHeight w:val="265"/>
        </w:trPr>
        <w:tc>
          <w:tcPr>
            <w:tcW w:w="2126" w:type="dxa"/>
            <w:shd w:val="clear" w:color="auto" w:fill="auto"/>
            <w:tcMar>
              <w:top w:w="100" w:type="dxa"/>
              <w:left w:w="100" w:type="dxa"/>
              <w:bottom w:w="100" w:type="dxa"/>
              <w:right w:w="100" w:type="dxa"/>
            </w:tcMar>
          </w:tcPr>
          <w:p w14:paraId="37DF2507" w14:textId="77777777" w:rsidR="00230465" w:rsidRPr="00057292" w:rsidRDefault="00230465" w:rsidP="00627DDA">
            <w:pPr>
              <w:spacing w:line="240" w:lineRule="auto"/>
            </w:pPr>
          </w:p>
        </w:tc>
        <w:tc>
          <w:tcPr>
            <w:tcW w:w="6511" w:type="dxa"/>
          </w:tcPr>
          <w:p w14:paraId="069C40FB" w14:textId="77777777" w:rsidR="00230465" w:rsidRPr="00057292" w:rsidRDefault="00230465" w:rsidP="00627DDA">
            <w:pPr>
              <w:spacing w:line="240" w:lineRule="auto"/>
            </w:pPr>
          </w:p>
        </w:tc>
        <w:tc>
          <w:tcPr>
            <w:tcW w:w="5528" w:type="dxa"/>
          </w:tcPr>
          <w:p w14:paraId="5F23D3E3" w14:textId="77777777" w:rsidR="00230465" w:rsidRPr="00057292" w:rsidRDefault="00230465" w:rsidP="00627DDA">
            <w:pPr>
              <w:spacing w:line="240" w:lineRule="auto"/>
            </w:pPr>
          </w:p>
        </w:tc>
      </w:tr>
      <w:tr w:rsidR="00230465" w:rsidRPr="00057292" w14:paraId="345D9212" w14:textId="77777777" w:rsidTr="00057292">
        <w:trPr>
          <w:trHeight w:val="265"/>
        </w:trPr>
        <w:tc>
          <w:tcPr>
            <w:tcW w:w="2126" w:type="dxa"/>
            <w:shd w:val="clear" w:color="auto" w:fill="auto"/>
            <w:tcMar>
              <w:top w:w="100" w:type="dxa"/>
              <w:left w:w="100" w:type="dxa"/>
              <w:bottom w:w="100" w:type="dxa"/>
              <w:right w:w="100" w:type="dxa"/>
            </w:tcMar>
          </w:tcPr>
          <w:p w14:paraId="5B6E7E4E" w14:textId="77777777" w:rsidR="00230465" w:rsidRPr="00057292" w:rsidRDefault="00230465" w:rsidP="00627DDA">
            <w:pPr>
              <w:spacing w:line="240" w:lineRule="auto"/>
            </w:pPr>
          </w:p>
        </w:tc>
        <w:tc>
          <w:tcPr>
            <w:tcW w:w="6511" w:type="dxa"/>
          </w:tcPr>
          <w:p w14:paraId="38F06D66" w14:textId="77777777" w:rsidR="00230465" w:rsidRPr="00057292" w:rsidRDefault="00230465" w:rsidP="00627DDA">
            <w:pPr>
              <w:spacing w:line="240" w:lineRule="auto"/>
            </w:pPr>
          </w:p>
        </w:tc>
        <w:tc>
          <w:tcPr>
            <w:tcW w:w="5528" w:type="dxa"/>
          </w:tcPr>
          <w:p w14:paraId="68DB23A1" w14:textId="77777777" w:rsidR="00230465" w:rsidRPr="00057292" w:rsidRDefault="00230465" w:rsidP="00627DDA">
            <w:pPr>
              <w:spacing w:line="240" w:lineRule="auto"/>
            </w:pPr>
          </w:p>
        </w:tc>
      </w:tr>
      <w:tr w:rsidR="00230465" w:rsidRPr="00057292" w14:paraId="1720556F" w14:textId="77777777" w:rsidTr="00057292">
        <w:trPr>
          <w:trHeight w:val="265"/>
        </w:trPr>
        <w:tc>
          <w:tcPr>
            <w:tcW w:w="2126" w:type="dxa"/>
            <w:shd w:val="clear" w:color="auto" w:fill="auto"/>
            <w:tcMar>
              <w:top w:w="100" w:type="dxa"/>
              <w:left w:w="100" w:type="dxa"/>
              <w:bottom w:w="100" w:type="dxa"/>
              <w:right w:w="100" w:type="dxa"/>
            </w:tcMar>
          </w:tcPr>
          <w:p w14:paraId="5A66EB7A" w14:textId="77777777" w:rsidR="00230465" w:rsidRPr="00057292" w:rsidRDefault="00230465" w:rsidP="00627DDA">
            <w:pPr>
              <w:spacing w:line="240" w:lineRule="auto"/>
            </w:pPr>
          </w:p>
        </w:tc>
        <w:tc>
          <w:tcPr>
            <w:tcW w:w="6511" w:type="dxa"/>
          </w:tcPr>
          <w:p w14:paraId="396480C9" w14:textId="77777777" w:rsidR="00230465" w:rsidRPr="00057292" w:rsidRDefault="00230465" w:rsidP="00627DDA">
            <w:pPr>
              <w:spacing w:line="240" w:lineRule="auto"/>
            </w:pPr>
          </w:p>
        </w:tc>
        <w:tc>
          <w:tcPr>
            <w:tcW w:w="5528" w:type="dxa"/>
          </w:tcPr>
          <w:p w14:paraId="4A593863" w14:textId="77777777" w:rsidR="00230465" w:rsidRPr="00057292" w:rsidRDefault="00230465" w:rsidP="00627DDA">
            <w:pPr>
              <w:spacing w:line="240" w:lineRule="auto"/>
            </w:pPr>
          </w:p>
        </w:tc>
      </w:tr>
      <w:tr w:rsidR="00230465" w:rsidRPr="00057292" w14:paraId="2579FE9C" w14:textId="77777777" w:rsidTr="00057292">
        <w:trPr>
          <w:trHeight w:val="265"/>
        </w:trPr>
        <w:tc>
          <w:tcPr>
            <w:tcW w:w="2126" w:type="dxa"/>
            <w:shd w:val="clear" w:color="auto" w:fill="auto"/>
            <w:tcMar>
              <w:top w:w="100" w:type="dxa"/>
              <w:left w:w="100" w:type="dxa"/>
              <w:bottom w:w="100" w:type="dxa"/>
              <w:right w:w="100" w:type="dxa"/>
            </w:tcMar>
          </w:tcPr>
          <w:p w14:paraId="413C0C27" w14:textId="77777777" w:rsidR="00230465" w:rsidRPr="00057292" w:rsidRDefault="00230465" w:rsidP="00627DDA">
            <w:pPr>
              <w:spacing w:line="240" w:lineRule="auto"/>
            </w:pPr>
          </w:p>
        </w:tc>
        <w:tc>
          <w:tcPr>
            <w:tcW w:w="6511" w:type="dxa"/>
          </w:tcPr>
          <w:p w14:paraId="37AB1A39" w14:textId="77777777" w:rsidR="00230465" w:rsidRPr="00057292" w:rsidRDefault="00230465" w:rsidP="00627DDA">
            <w:pPr>
              <w:spacing w:line="240" w:lineRule="auto"/>
            </w:pPr>
          </w:p>
        </w:tc>
        <w:tc>
          <w:tcPr>
            <w:tcW w:w="5528" w:type="dxa"/>
          </w:tcPr>
          <w:p w14:paraId="4CB322B1" w14:textId="77777777" w:rsidR="00230465" w:rsidRPr="00057292" w:rsidRDefault="00230465" w:rsidP="00627DDA">
            <w:pPr>
              <w:spacing w:line="240" w:lineRule="auto"/>
            </w:pPr>
          </w:p>
        </w:tc>
      </w:tr>
      <w:tr w:rsidR="00230465" w:rsidRPr="00057292" w14:paraId="149E9BEA" w14:textId="77777777" w:rsidTr="00057292">
        <w:trPr>
          <w:trHeight w:val="265"/>
        </w:trPr>
        <w:tc>
          <w:tcPr>
            <w:tcW w:w="2126" w:type="dxa"/>
            <w:shd w:val="clear" w:color="auto" w:fill="auto"/>
            <w:tcMar>
              <w:top w:w="100" w:type="dxa"/>
              <w:left w:w="100" w:type="dxa"/>
              <w:bottom w:w="100" w:type="dxa"/>
              <w:right w:w="100" w:type="dxa"/>
            </w:tcMar>
          </w:tcPr>
          <w:p w14:paraId="52460C09" w14:textId="77777777" w:rsidR="00230465" w:rsidRPr="00057292" w:rsidRDefault="00230465" w:rsidP="00627DDA">
            <w:pPr>
              <w:spacing w:line="240" w:lineRule="auto"/>
            </w:pPr>
          </w:p>
        </w:tc>
        <w:tc>
          <w:tcPr>
            <w:tcW w:w="6511" w:type="dxa"/>
          </w:tcPr>
          <w:p w14:paraId="644894BA" w14:textId="77777777" w:rsidR="00230465" w:rsidRPr="00057292" w:rsidRDefault="00230465" w:rsidP="00627DDA">
            <w:pPr>
              <w:spacing w:line="240" w:lineRule="auto"/>
            </w:pPr>
          </w:p>
        </w:tc>
        <w:tc>
          <w:tcPr>
            <w:tcW w:w="5528" w:type="dxa"/>
          </w:tcPr>
          <w:p w14:paraId="36D5665B" w14:textId="77777777" w:rsidR="00230465" w:rsidRPr="00057292" w:rsidRDefault="00230465" w:rsidP="00627DDA">
            <w:pPr>
              <w:spacing w:line="240" w:lineRule="auto"/>
            </w:pPr>
          </w:p>
        </w:tc>
      </w:tr>
      <w:tr w:rsidR="00230465" w:rsidRPr="00057292" w14:paraId="323FC766" w14:textId="77777777" w:rsidTr="00057292">
        <w:trPr>
          <w:trHeight w:val="265"/>
        </w:trPr>
        <w:tc>
          <w:tcPr>
            <w:tcW w:w="2126" w:type="dxa"/>
            <w:shd w:val="clear" w:color="auto" w:fill="auto"/>
            <w:tcMar>
              <w:top w:w="100" w:type="dxa"/>
              <w:left w:w="100" w:type="dxa"/>
              <w:bottom w:w="100" w:type="dxa"/>
              <w:right w:w="100" w:type="dxa"/>
            </w:tcMar>
          </w:tcPr>
          <w:p w14:paraId="7FA537EF" w14:textId="77777777" w:rsidR="00230465" w:rsidRPr="00057292" w:rsidRDefault="00230465" w:rsidP="00627DDA">
            <w:pPr>
              <w:spacing w:line="240" w:lineRule="auto"/>
            </w:pPr>
          </w:p>
        </w:tc>
        <w:tc>
          <w:tcPr>
            <w:tcW w:w="6511" w:type="dxa"/>
          </w:tcPr>
          <w:p w14:paraId="005FB7E0" w14:textId="77777777" w:rsidR="00230465" w:rsidRPr="00057292" w:rsidRDefault="00230465" w:rsidP="00627DDA">
            <w:pPr>
              <w:spacing w:line="240" w:lineRule="auto"/>
            </w:pPr>
          </w:p>
        </w:tc>
        <w:tc>
          <w:tcPr>
            <w:tcW w:w="5528" w:type="dxa"/>
          </w:tcPr>
          <w:p w14:paraId="12934B5D" w14:textId="77777777" w:rsidR="00230465" w:rsidRPr="00057292" w:rsidRDefault="00230465" w:rsidP="00627DDA">
            <w:pPr>
              <w:spacing w:line="240" w:lineRule="auto"/>
            </w:pPr>
          </w:p>
        </w:tc>
      </w:tr>
      <w:tr w:rsidR="00230465" w:rsidRPr="00057292" w14:paraId="66D3B8FB" w14:textId="77777777" w:rsidTr="00057292">
        <w:trPr>
          <w:trHeight w:val="265"/>
        </w:trPr>
        <w:tc>
          <w:tcPr>
            <w:tcW w:w="2126" w:type="dxa"/>
            <w:shd w:val="clear" w:color="auto" w:fill="auto"/>
            <w:tcMar>
              <w:top w:w="100" w:type="dxa"/>
              <w:left w:w="100" w:type="dxa"/>
              <w:bottom w:w="100" w:type="dxa"/>
              <w:right w:w="100" w:type="dxa"/>
            </w:tcMar>
          </w:tcPr>
          <w:p w14:paraId="239465D3" w14:textId="77777777" w:rsidR="00230465" w:rsidRPr="00057292" w:rsidRDefault="00230465" w:rsidP="00627DDA">
            <w:pPr>
              <w:spacing w:line="240" w:lineRule="auto"/>
            </w:pPr>
          </w:p>
        </w:tc>
        <w:tc>
          <w:tcPr>
            <w:tcW w:w="6511" w:type="dxa"/>
          </w:tcPr>
          <w:p w14:paraId="0F130D19" w14:textId="77777777" w:rsidR="00230465" w:rsidRPr="00057292" w:rsidRDefault="00230465" w:rsidP="00627DDA">
            <w:pPr>
              <w:spacing w:line="240" w:lineRule="auto"/>
            </w:pPr>
          </w:p>
        </w:tc>
        <w:tc>
          <w:tcPr>
            <w:tcW w:w="5528" w:type="dxa"/>
          </w:tcPr>
          <w:p w14:paraId="52D6BE36" w14:textId="77777777" w:rsidR="00230465" w:rsidRPr="00057292" w:rsidRDefault="00230465" w:rsidP="00627DDA">
            <w:pPr>
              <w:spacing w:line="240" w:lineRule="auto"/>
            </w:pPr>
          </w:p>
        </w:tc>
      </w:tr>
      <w:tr w:rsidR="00230465" w:rsidRPr="00057292" w14:paraId="0516C073" w14:textId="77777777" w:rsidTr="00057292">
        <w:trPr>
          <w:trHeight w:val="265"/>
        </w:trPr>
        <w:tc>
          <w:tcPr>
            <w:tcW w:w="2126" w:type="dxa"/>
            <w:shd w:val="clear" w:color="auto" w:fill="auto"/>
            <w:tcMar>
              <w:top w:w="100" w:type="dxa"/>
              <w:left w:w="100" w:type="dxa"/>
              <w:bottom w:w="100" w:type="dxa"/>
              <w:right w:w="100" w:type="dxa"/>
            </w:tcMar>
          </w:tcPr>
          <w:p w14:paraId="5067C516" w14:textId="77777777" w:rsidR="00230465" w:rsidRPr="00057292" w:rsidRDefault="00230465" w:rsidP="00627DDA">
            <w:pPr>
              <w:spacing w:line="240" w:lineRule="auto"/>
            </w:pPr>
          </w:p>
        </w:tc>
        <w:tc>
          <w:tcPr>
            <w:tcW w:w="6511" w:type="dxa"/>
          </w:tcPr>
          <w:p w14:paraId="3800CEA9" w14:textId="77777777" w:rsidR="00230465" w:rsidRPr="00057292" w:rsidRDefault="00230465" w:rsidP="00627DDA">
            <w:pPr>
              <w:spacing w:line="240" w:lineRule="auto"/>
            </w:pPr>
          </w:p>
        </w:tc>
        <w:tc>
          <w:tcPr>
            <w:tcW w:w="5528" w:type="dxa"/>
          </w:tcPr>
          <w:p w14:paraId="4361D63D" w14:textId="77777777" w:rsidR="00230465" w:rsidRPr="00057292" w:rsidRDefault="00230465" w:rsidP="00627DDA">
            <w:pPr>
              <w:spacing w:line="240" w:lineRule="auto"/>
            </w:pPr>
          </w:p>
        </w:tc>
      </w:tr>
      <w:tr w:rsidR="00230465" w:rsidRPr="00057292" w14:paraId="20997B7D" w14:textId="77777777" w:rsidTr="00057292">
        <w:trPr>
          <w:trHeight w:val="265"/>
        </w:trPr>
        <w:tc>
          <w:tcPr>
            <w:tcW w:w="2126" w:type="dxa"/>
            <w:shd w:val="clear" w:color="auto" w:fill="auto"/>
            <w:tcMar>
              <w:top w:w="100" w:type="dxa"/>
              <w:left w:w="100" w:type="dxa"/>
              <w:bottom w:w="100" w:type="dxa"/>
              <w:right w:w="100" w:type="dxa"/>
            </w:tcMar>
          </w:tcPr>
          <w:p w14:paraId="6F63B56C" w14:textId="77777777" w:rsidR="00230465" w:rsidRPr="00057292" w:rsidRDefault="00230465" w:rsidP="00627DDA">
            <w:pPr>
              <w:spacing w:line="240" w:lineRule="auto"/>
            </w:pPr>
          </w:p>
        </w:tc>
        <w:tc>
          <w:tcPr>
            <w:tcW w:w="6511" w:type="dxa"/>
          </w:tcPr>
          <w:p w14:paraId="5F33EC17" w14:textId="77777777" w:rsidR="00230465" w:rsidRPr="00057292" w:rsidRDefault="00230465" w:rsidP="00627DDA">
            <w:pPr>
              <w:spacing w:line="240" w:lineRule="auto"/>
            </w:pPr>
          </w:p>
        </w:tc>
        <w:tc>
          <w:tcPr>
            <w:tcW w:w="5528" w:type="dxa"/>
          </w:tcPr>
          <w:p w14:paraId="6154ABEB" w14:textId="77777777" w:rsidR="00230465" w:rsidRPr="00057292" w:rsidRDefault="00230465" w:rsidP="00627DDA">
            <w:pPr>
              <w:spacing w:line="240" w:lineRule="auto"/>
            </w:pPr>
          </w:p>
        </w:tc>
      </w:tr>
      <w:tr w:rsidR="00230465" w:rsidRPr="00057292" w14:paraId="1B135AF7" w14:textId="77777777" w:rsidTr="00057292">
        <w:trPr>
          <w:trHeight w:val="265"/>
        </w:trPr>
        <w:tc>
          <w:tcPr>
            <w:tcW w:w="2126" w:type="dxa"/>
            <w:shd w:val="clear" w:color="auto" w:fill="auto"/>
            <w:tcMar>
              <w:top w:w="100" w:type="dxa"/>
              <w:left w:w="100" w:type="dxa"/>
              <w:bottom w:w="100" w:type="dxa"/>
              <w:right w:w="100" w:type="dxa"/>
            </w:tcMar>
          </w:tcPr>
          <w:p w14:paraId="51ED0935" w14:textId="77777777" w:rsidR="00230465" w:rsidRPr="00057292" w:rsidRDefault="00230465" w:rsidP="00627DDA">
            <w:pPr>
              <w:spacing w:line="240" w:lineRule="auto"/>
            </w:pPr>
          </w:p>
        </w:tc>
        <w:tc>
          <w:tcPr>
            <w:tcW w:w="6511" w:type="dxa"/>
          </w:tcPr>
          <w:p w14:paraId="0D871784" w14:textId="77777777" w:rsidR="00230465" w:rsidRPr="00057292" w:rsidRDefault="00230465" w:rsidP="00627DDA">
            <w:pPr>
              <w:spacing w:line="240" w:lineRule="auto"/>
            </w:pPr>
          </w:p>
        </w:tc>
        <w:tc>
          <w:tcPr>
            <w:tcW w:w="5528" w:type="dxa"/>
          </w:tcPr>
          <w:p w14:paraId="48AE5024" w14:textId="77777777" w:rsidR="00230465" w:rsidRPr="00057292" w:rsidRDefault="00230465" w:rsidP="00627DDA">
            <w:pPr>
              <w:spacing w:line="240" w:lineRule="auto"/>
            </w:pPr>
          </w:p>
        </w:tc>
      </w:tr>
      <w:tr w:rsidR="00230465" w:rsidRPr="00057292" w14:paraId="4CB91DEF" w14:textId="77777777" w:rsidTr="00057292">
        <w:trPr>
          <w:trHeight w:val="265"/>
        </w:trPr>
        <w:tc>
          <w:tcPr>
            <w:tcW w:w="2126" w:type="dxa"/>
            <w:shd w:val="clear" w:color="auto" w:fill="auto"/>
            <w:tcMar>
              <w:top w:w="100" w:type="dxa"/>
              <w:left w:w="100" w:type="dxa"/>
              <w:bottom w:w="100" w:type="dxa"/>
              <w:right w:w="100" w:type="dxa"/>
            </w:tcMar>
          </w:tcPr>
          <w:p w14:paraId="0F0BC6C4" w14:textId="77777777" w:rsidR="00230465" w:rsidRPr="00057292" w:rsidRDefault="00230465" w:rsidP="00627DDA">
            <w:pPr>
              <w:spacing w:line="240" w:lineRule="auto"/>
            </w:pPr>
          </w:p>
        </w:tc>
        <w:tc>
          <w:tcPr>
            <w:tcW w:w="6511" w:type="dxa"/>
          </w:tcPr>
          <w:p w14:paraId="51D50181" w14:textId="77777777" w:rsidR="00230465" w:rsidRPr="00057292" w:rsidRDefault="00230465" w:rsidP="00627DDA">
            <w:pPr>
              <w:spacing w:line="240" w:lineRule="auto"/>
            </w:pPr>
          </w:p>
        </w:tc>
        <w:tc>
          <w:tcPr>
            <w:tcW w:w="5528" w:type="dxa"/>
          </w:tcPr>
          <w:p w14:paraId="338FA13B" w14:textId="77777777" w:rsidR="00230465" w:rsidRPr="00057292" w:rsidRDefault="00230465" w:rsidP="00627DDA">
            <w:pPr>
              <w:spacing w:line="240" w:lineRule="auto"/>
            </w:pPr>
          </w:p>
        </w:tc>
      </w:tr>
      <w:tr w:rsidR="00230465" w:rsidRPr="00057292" w14:paraId="26F4C1FC" w14:textId="77777777" w:rsidTr="00057292">
        <w:trPr>
          <w:trHeight w:val="265"/>
        </w:trPr>
        <w:tc>
          <w:tcPr>
            <w:tcW w:w="2126" w:type="dxa"/>
            <w:shd w:val="clear" w:color="auto" w:fill="auto"/>
            <w:tcMar>
              <w:top w:w="100" w:type="dxa"/>
              <w:left w:w="100" w:type="dxa"/>
              <w:bottom w:w="100" w:type="dxa"/>
              <w:right w:w="100" w:type="dxa"/>
            </w:tcMar>
          </w:tcPr>
          <w:p w14:paraId="3D97AC09" w14:textId="77777777" w:rsidR="00230465" w:rsidRPr="00057292" w:rsidRDefault="00230465" w:rsidP="00627DDA">
            <w:pPr>
              <w:spacing w:line="240" w:lineRule="auto"/>
            </w:pPr>
          </w:p>
        </w:tc>
        <w:tc>
          <w:tcPr>
            <w:tcW w:w="6511" w:type="dxa"/>
          </w:tcPr>
          <w:p w14:paraId="7EAFB8FF" w14:textId="77777777" w:rsidR="00230465" w:rsidRPr="00057292" w:rsidRDefault="00230465" w:rsidP="00627DDA">
            <w:pPr>
              <w:spacing w:line="240" w:lineRule="auto"/>
            </w:pPr>
          </w:p>
        </w:tc>
        <w:tc>
          <w:tcPr>
            <w:tcW w:w="5528" w:type="dxa"/>
          </w:tcPr>
          <w:p w14:paraId="67DCA1A7" w14:textId="77777777" w:rsidR="00230465" w:rsidRPr="00057292" w:rsidRDefault="00230465" w:rsidP="00627DDA">
            <w:pPr>
              <w:spacing w:line="240" w:lineRule="auto"/>
            </w:pPr>
          </w:p>
        </w:tc>
      </w:tr>
      <w:tr w:rsidR="00230465" w:rsidRPr="00057292" w14:paraId="168FEE2F" w14:textId="77777777" w:rsidTr="00057292">
        <w:trPr>
          <w:trHeight w:val="265"/>
        </w:trPr>
        <w:tc>
          <w:tcPr>
            <w:tcW w:w="2126" w:type="dxa"/>
            <w:shd w:val="clear" w:color="auto" w:fill="auto"/>
            <w:tcMar>
              <w:top w:w="100" w:type="dxa"/>
              <w:left w:w="100" w:type="dxa"/>
              <w:bottom w:w="100" w:type="dxa"/>
              <w:right w:w="100" w:type="dxa"/>
            </w:tcMar>
          </w:tcPr>
          <w:p w14:paraId="4444DE5E" w14:textId="77777777" w:rsidR="00230465" w:rsidRPr="00057292" w:rsidRDefault="00230465" w:rsidP="00627DDA">
            <w:pPr>
              <w:spacing w:line="240" w:lineRule="auto"/>
            </w:pPr>
          </w:p>
        </w:tc>
        <w:tc>
          <w:tcPr>
            <w:tcW w:w="6511" w:type="dxa"/>
          </w:tcPr>
          <w:p w14:paraId="211382A8" w14:textId="77777777" w:rsidR="00230465" w:rsidRPr="00057292" w:rsidRDefault="00230465" w:rsidP="00627DDA">
            <w:pPr>
              <w:spacing w:line="240" w:lineRule="auto"/>
            </w:pPr>
          </w:p>
        </w:tc>
        <w:tc>
          <w:tcPr>
            <w:tcW w:w="5528" w:type="dxa"/>
          </w:tcPr>
          <w:p w14:paraId="715AFD3A" w14:textId="77777777" w:rsidR="00230465" w:rsidRPr="00057292" w:rsidRDefault="00230465" w:rsidP="00627DDA">
            <w:pPr>
              <w:spacing w:line="240" w:lineRule="auto"/>
            </w:pPr>
          </w:p>
        </w:tc>
      </w:tr>
      <w:tr w:rsidR="00230465" w:rsidRPr="00057292" w14:paraId="5F852935" w14:textId="77777777" w:rsidTr="00057292">
        <w:trPr>
          <w:trHeight w:val="265"/>
        </w:trPr>
        <w:tc>
          <w:tcPr>
            <w:tcW w:w="2126" w:type="dxa"/>
            <w:shd w:val="clear" w:color="auto" w:fill="auto"/>
            <w:tcMar>
              <w:top w:w="100" w:type="dxa"/>
              <w:left w:w="100" w:type="dxa"/>
              <w:bottom w:w="100" w:type="dxa"/>
              <w:right w:w="100" w:type="dxa"/>
            </w:tcMar>
          </w:tcPr>
          <w:p w14:paraId="6E67524B" w14:textId="77777777" w:rsidR="00230465" w:rsidRPr="00057292" w:rsidRDefault="00230465" w:rsidP="00627DDA">
            <w:pPr>
              <w:spacing w:line="240" w:lineRule="auto"/>
            </w:pPr>
          </w:p>
        </w:tc>
        <w:tc>
          <w:tcPr>
            <w:tcW w:w="6511" w:type="dxa"/>
          </w:tcPr>
          <w:p w14:paraId="0CCCF7A4" w14:textId="77777777" w:rsidR="00230465" w:rsidRPr="00057292" w:rsidRDefault="00230465" w:rsidP="00627DDA">
            <w:pPr>
              <w:spacing w:line="240" w:lineRule="auto"/>
            </w:pPr>
          </w:p>
        </w:tc>
        <w:tc>
          <w:tcPr>
            <w:tcW w:w="5528" w:type="dxa"/>
          </w:tcPr>
          <w:p w14:paraId="13E31E11" w14:textId="77777777" w:rsidR="00230465" w:rsidRPr="00057292" w:rsidRDefault="00230465" w:rsidP="00627DDA">
            <w:pPr>
              <w:spacing w:line="240" w:lineRule="auto"/>
            </w:pPr>
          </w:p>
        </w:tc>
      </w:tr>
      <w:tr w:rsidR="00230465" w:rsidRPr="00057292" w14:paraId="4C45ABB2" w14:textId="77777777" w:rsidTr="00057292">
        <w:trPr>
          <w:trHeight w:val="265"/>
        </w:trPr>
        <w:tc>
          <w:tcPr>
            <w:tcW w:w="2126" w:type="dxa"/>
            <w:shd w:val="clear" w:color="auto" w:fill="auto"/>
            <w:tcMar>
              <w:top w:w="100" w:type="dxa"/>
              <w:left w:w="100" w:type="dxa"/>
              <w:bottom w:w="100" w:type="dxa"/>
              <w:right w:w="100" w:type="dxa"/>
            </w:tcMar>
          </w:tcPr>
          <w:p w14:paraId="72A2C010" w14:textId="77777777" w:rsidR="00230465" w:rsidRPr="00057292" w:rsidRDefault="00230465" w:rsidP="00627DDA">
            <w:pPr>
              <w:spacing w:line="240" w:lineRule="auto"/>
            </w:pPr>
          </w:p>
        </w:tc>
        <w:tc>
          <w:tcPr>
            <w:tcW w:w="6511" w:type="dxa"/>
          </w:tcPr>
          <w:p w14:paraId="68AF1468" w14:textId="77777777" w:rsidR="00230465" w:rsidRPr="00057292" w:rsidRDefault="00230465" w:rsidP="00627DDA">
            <w:pPr>
              <w:spacing w:line="240" w:lineRule="auto"/>
            </w:pPr>
          </w:p>
        </w:tc>
        <w:tc>
          <w:tcPr>
            <w:tcW w:w="5528" w:type="dxa"/>
          </w:tcPr>
          <w:p w14:paraId="358A7A07" w14:textId="77777777" w:rsidR="00230465" w:rsidRPr="00057292" w:rsidRDefault="00230465" w:rsidP="00627DDA">
            <w:pPr>
              <w:spacing w:line="240" w:lineRule="auto"/>
            </w:pPr>
          </w:p>
        </w:tc>
      </w:tr>
      <w:tr w:rsidR="00230465" w:rsidRPr="00057292" w14:paraId="332BCA64" w14:textId="77777777" w:rsidTr="00057292">
        <w:trPr>
          <w:trHeight w:val="265"/>
        </w:trPr>
        <w:tc>
          <w:tcPr>
            <w:tcW w:w="2126" w:type="dxa"/>
            <w:shd w:val="clear" w:color="auto" w:fill="auto"/>
            <w:tcMar>
              <w:top w:w="100" w:type="dxa"/>
              <w:left w:w="100" w:type="dxa"/>
              <w:bottom w:w="100" w:type="dxa"/>
              <w:right w:w="100" w:type="dxa"/>
            </w:tcMar>
          </w:tcPr>
          <w:p w14:paraId="3BA5CACE" w14:textId="77777777" w:rsidR="00230465" w:rsidRPr="00057292" w:rsidRDefault="00230465" w:rsidP="00627DDA">
            <w:pPr>
              <w:spacing w:line="240" w:lineRule="auto"/>
            </w:pPr>
          </w:p>
        </w:tc>
        <w:tc>
          <w:tcPr>
            <w:tcW w:w="6511" w:type="dxa"/>
          </w:tcPr>
          <w:p w14:paraId="62621A73" w14:textId="77777777" w:rsidR="00230465" w:rsidRPr="00057292" w:rsidRDefault="00230465" w:rsidP="00627DDA">
            <w:pPr>
              <w:spacing w:line="240" w:lineRule="auto"/>
            </w:pPr>
          </w:p>
        </w:tc>
        <w:tc>
          <w:tcPr>
            <w:tcW w:w="5528" w:type="dxa"/>
          </w:tcPr>
          <w:p w14:paraId="75A0F85E" w14:textId="77777777" w:rsidR="00230465" w:rsidRPr="00057292" w:rsidRDefault="00230465" w:rsidP="00627DDA">
            <w:pPr>
              <w:spacing w:line="240" w:lineRule="auto"/>
            </w:pPr>
          </w:p>
        </w:tc>
      </w:tr>
      <w:tr w:rsidR="00230465" w:rsidRPr="00057292" w14:paraId="34478E8D" w14:textId="77777777" w:rsidTr="00057292">
        <w:trPr>
          <w:trHeight w:val="265"/>
        </w:trPr>
        <w:tc>
          <w:tcPr>
            <w:tcW w:w="2126" w:type="dxa"/>
            <w:shd w:val="clear" w:color="auto" w:fill="auto"/>
            <w:tcMar>
              <w:top w:w="100" w:type="dxa"/>
              <w:left w:w="100" w:type="dxa"/>
              <w:bottom w:w="100" w:type="dxa"/>
              <w:right w:w="100" w:type="dxa"/>
            </w:tcMar>
          </w:tcPr>
          <w:p w14:paraId="4E1B73EC" w14:textId="77777777" w:rsidR="00230465" w:rsidRPr="00057292" w:rsidRDefault="00230465" w:rsidP="00627DDA">
            <w:pPr>
              <w:spacing w:line="240" w:lineRule="auto"/>
            </w:pPr>
          </w:p>
        </w:tc>
        <w:tc>
          <w:tcPr>
            <w:tcW w:w="6511" w:type="dxa"/>
          </w:tcPr>
          <w:p w14:paraId="0E3AF968" w14:textId="77777777" w:rsidR="00230465" w:rsidRPr="00057292" w:rsidRDefault="00230465" w:rsidP="00627DDA">
            <w:pPr>
              <w:spacing w:line="240" w:lineRule="auto"/>
            </w:pPr>
          </w:p>
        </w:tc>
        <w:tc>
          <w:tcPr>
            <w:tcW w:w="5528" w:type="dxa"/>
          </w:tcPr>
          <w:p w14:paraId="07CE6E7C" w14:textId="77777777" w:rsidR="00230465" w:rsidRPr="00057292" w:rsidRDefault="00230465" w:rsidP="00627DDA">
            <w:pPr>
              <w:spacing w:line="240" w:lineRule="auto"/>
            </w:pPr>
          </w:p>
        </w:tc>
      </w:tr>
      <w:tr w:rsidR="00230465" w:rsidRPr="00057292" w14:paraId="6C32D805" w14:textId="77777777" w:rsidTr="00057292">
        <w:trPr>
          <w:trHeight w:val="265"/>
        </w:trPr>
        <w:tc>
          <w:tcPr>
            <w:tcW w:w="2126" w:type="dxa"/>
            <w:shd w:val="clear" w:color="auto" w:fill="auto"/>
            <w:tcMar>
              <w:top w:w="100" w:type="dxa"/>
              <w:left w:w="100" w:type="dxa"/>
              <w:bottom w:w="100" w:type="dxa"/>
              <w:right w:w="100" w:type="dxa"/>
            </w:tcMar>
          </w:tcPr>
          <w:p w14:paraId="529CD0C5" w14:textId="77777777" w:rsidR="00230465" w:rsidRPr="00057292" w:rsidRDefault="00230465" w:rsidP="00627DDA">
            <w:pPr>
              <w:spacing w:line="240" w:lineRule="auto"/>
            </w:pPr>
          </w:p>
        </w:tc>
        <w:tc>
          <w:tcPr>
            <w:tcW w:w="6511" w:type="dxa"/>
          </w:tcPr>
          <w:p w14:paraId="6501F6D2" w14:textId="77777777" w:rsidR="00230465" w:rsidRPr="00057292" w:rsidRDefault="00230465" w:rsidP="00627DDA">
            <w:pPr>
              <w:spacing w:line="240" w:lineRule="auto"/>
            </w:pPr>
          </w:p>
        </w:tc>
        <w:tc>
          <w:tcPr>
            <w:tcW w:w="5528" w:type="dxa"/>
          </w:tcPr>
          <w:p w14:paraId="4B7B2CB4" w14:textId="77777777" w:rsidR="00230465" w:rsidRPr="00057292" w:rsidRDefault="00230465" w:rsidP="00627DDA">
            <w:pPr>
              <w:spacing w:line="240" w:lineRule="auto"/>
            </w:pPr>
          </w:p>
        </w:tc>
      </w:tr>
      <w:tr w:rsidR="00230465" w:rsidRPr="00057292" w14:paraId="15FFA81C" w14:textId="77777777" w:rsidTr="00057292">
        <w:trPr>
          <w:trHeight w:val="265"/>
        </w:trPr>
        <w:tc>
          <w:tcPr>
            <w:tcW w:w="2126" w:type="dxa"/>
            <w:shd w:val="clear" w:color="auto" w:fill="auto"/>
            <w:tcMar>
              <w:top w:w="100" w:type="dxa"/>
              <w:left w:w="100" w:type="dxa"/>
              <w:bottom w:w="100" w:type="dxa"/>
              <w:right w:w="100" w:type="dxa"/>
            </w:tcMar>
          </w:tcPr>
          <w:p w14:paraId="1F09C854" w14:textId="77777777" w:rsidR="00230465" w:rsidRPr="00057292" w:rsidRDefault="00230465" w:rsidP="00627DDA">
            <w:pPr>
              <w:spacing w:line="240" w:lineRule="auto"/>
            </w:pPr>
          </w:p>
        </w:tc>
        <w:tc>
          <w:tcPr>
            <w:tcW w:w="6511" w:type="dxa"/>
          </w:tcPr>
          <w:p w14:paraId="5556F2E4" w14:textId="77777777" w:rsidR="00230465" w:rsidRPr="00057292" w:rsidRDefault="00230465" w:rsidP="00627DDA">
            <w:pPr>
              <w:spacing w:line="240" w:lineRule="auto"/>
            </w:pPr>
          </w:p>
        </w:tc>
        <w:tc>
          <w:tcPr>
            <w:tcW w:w="5528" w:type="dxa"/>
          </w:tcPr>
          <w:p w14:paraId="71DC27FE" w14:textId="77777777" w:rsidR="00230465" w:rsidRPr="00057292" w:rsidRDefault="00230465" w:rsidP="00627DDA">
            <w:pPr>
              <w:spacing w:line="240" w:lineRule="auto"/>
            </w:pPr>
          </w:p>
        </w:tc>
      </w:tr>
      <w:tr w:rsidR="00230465" w:rsidRPr="00057292" w14:paraId="706BF118" w14:textId="77777777" w:rsidTr="00057292">
        <w:trPr>
          <w:trHeight w:val="265"/>
        </w:trPr>
        <w:tc>
          <w:tcPr>
            <w:tcW w:w="2126" w:type="dxa"/>
            <w:shd w:val="clear" w:color="auto" w:fill="auto"/>
            <w:tcMar>
              <w:top w:w="100" w:type="dxa"/>
              <w:left w:w="100" w:type="dxa"/>
              <w:bottom w:w="100" w:type="dxa"/>
              <w:right w:w="100" w:type="dxa"/>
            </w:tcMar>
          </w:tcPr>
          <w:p w14:paraId="4EC1EE36" w14:textId="77777777" w:rsidR="00230465" w:rsidRPr="00057292" w:rsidRDefault="00230465" w:rsidP="00627DDA">
            <w:pPr>
              <w:spacing w:line="240" w:lineRule="auto"/>
            </w:pPr>
          </w:p>
        </w:tc>
        <w:tc>
          <w:tcPr>
            <w:tcW w:w="6511" w:type="dxa"/>
          </w:tcPr>
          <w:p w14:paraId="00DC5AF3" w14:textId="77777777" w:rsidR="00230465" w:rsidRPr="00057292" w:rsidRDefault="00230465" w:rsidP="00627DDA">
            <w:pPr>
              <w:spacing w:line="240" w:lineRule="auto"/>
            </w:pPr>
          </w:p>
        </w:tc>
        <w:tc>
          <w:tcPr>
            <w:tcW w:w="5528" w:type="dxa"/>
          </w:tcPr>
          <w:p w14:paraId="25F56287" w14:textId="77777777" w:rsidR="00230465" w:rsidRPr="00057292" w:rsidRDefault="00230465" w:rsidP="00627DDA">
            <w:pPr>
              <w:spacing w:line="240" w:lineRule="auto"/>
            </w:pPr>
          </w:p>
        </w:tc>
      </w:tr>
      <w:tr w:rsidR="00230465" w:rsidRPr="00057292" w14:paraId="60C282DF" w14:textId="77777777" w:rsidTr="00057292">
        <w:trPr>
          <w:trHeight w:val="265"/>
        </w:trPr>
        <w:tc>
          <w:tcPr>
            <w:tcW w:w="2126" w:type="dxa"/>
            <w:shd w:val="clear" w:color="auto" w:fill="auto"/>
            <w:tcMar>
              <w:top w:w="100" w:type="dxa"/>
              <w:left w:w="100" w:type="dxa"/>
              <w:bottom w:w="100" w:type="dxa"/>
              <w:right w:w="100" w:type="dxa"/>
            </w:tcMar>
          </w:tcPr>
          <w:p w14:paraId="2B4F423D" w14:textId="77777777" w:rsidR="00230465" w:rsidRPr="00057292" w:rsidRDefault="00230465" w:rsidP="00627DDA">
            <w:pPr>
              <w:spacing w:line="240" w:lineRule="auto"/>
            </w:pPr>
          </w:p>
        </w:tc>
        <w:tc>
          <w:tcPr>
            <w:tcW w:w="6511" w:type="dxa"/>
          </w:tcPr>
          <w:p w14:paraId="1AACEE69" w14:textId="77777777" w:rsidR="00230465" w:rsidRPr="00057292" w:rsidRDefault="00230465" w:rsidP="00627DDA">
            <w:pPr>
              <w:spacing w:line="240" w:lineRule="auto"/>
            </w:pPr>
          </w:p>
        </w:tc>
        <w:tc>
          <w:tcPr>
            <w:tcW w:w="5528" w:type="dxa"/>
          </w:tcPr>
          <w:p w14:paraId="3F25F9B9" w14:textId="77777777" w:rsidR="00230465" w:rsidRPr="00057292" w:rsidRDefault="00230465" w:rsidP="00627DDA">
            <w:pPr>
              <w:spacing w:line="240" w:lineRule="auto"/>
            </w:pPr>
          </w:p>
        </w:tc>
      </w:tr>
      <w:tr w:rsidR="00230465" w:rsidRPr="00057292" w14:paraId="5F8A5489" w14:textId="77777777" w:rsidTr="00057292">
        <w:trPr>
          <w:trHeight w:val="265"/>
        </w:trPr>
        <w:tc>
          <w:tcPr>
            <w:tcW w:w="2126" w:type="dxa"/>
            <w:shd w:val="clear" w:color="auto" w:fill="auto"/>
            <w:tcMar>
              <w:top w:w="100" w:type="dxa"/>
              <w:left w:w="100" w:type="dxa"/>
              <w:bottom w:w="100" w:type="dxa"/>
              <w:right w:w="100" w:type="dxa"/>
            </w:tcMar>
          </w:tcPr>
          <w:p w14:paraId="6972E69E" w14:textId="77777777" w:rsidR="00230465" w:rsidRPr="00057292" w:rsidRDefault="00230465" w:rsidP="00627DDA">
            <w:pPr>
              <w:spacing w:line="240" w:lineRule="auto"/>
            </w:pPr>
          </w:p>
        </w:tc>
        <w:tc>
          <w:tcPr>
            <w:tcW w:w="6511" w:type="dxa"/>
          </w:tcPr>
          <w:p w14:paraId="78061935" w14:textId="77777777" w:rsidR="00230465" w:rsidRPr="00057292" w:rsidRDefault="00230465" w:rsidP="00627DDA">
            <w:pPr>
              <w:spacing w:line="240" w:lineRule="auto"/>
            </w:pPr>
          </w:p>
        </w:tc>
        <w:tc>
          <w:tcPr>
            <w:tcW w:w="5528" w:type="dxa"/>
          </w:tcPr>
          <w:p w14:paraId="7AF9C868" w14:textId="77777777" w:rsidR="00230465" w:rsidRPr="00057292" w:rsidRDefault="00230465" w:rsidP="00627DDA">
            <w:pPr>
              <w:spacing w:line="240" w:lineRule="auto"/>
            </w:pPr>
          </w:p>
        </w:tc>
      </w:tr>
      <w:tr w:rsidR="00230465" w:rsidRPr="00057292" w14:paraId="38EFBCC0" w14:textId="77777777" w:rsidTr="00057292">
        <w:trPr>
          <w:trHeight w:val="265"/>
        </w:trPr>
        <w:tc>
          <w:tcPr>
            <w:tcW w:w="2126" w:type="dxa"/>
            <w:shd w:val="clear" w:color="auto" w:fill="auto"/>
            <w:tcMar>
              <w:top w:w="100" w:type="dxa"/>
              <w:left w:w="100" w:type="dxa"/>
              <w:bottom w:w="100" w:type="dxa"/>
              <w:right w:w="100" w:type="dxa"/>
            </w:tcMar>
          </w:tcPr>
          <w:p w14:paraId="3E01D88A" w14:textId="77777777" w:rsidR="00230465" w:rsidRPr="00057292" w:rsidRDefault="00230465" w:rsidP="00627DDA">
            <w:pPr>
              <w:spacing w:line="240" w:lineRule="auto"/>
            </w:pPr>
          </w:p>
        </w:tc>
        <w:tc>
          <w:tcPr>
            <w:tcW w:w="6511" w:type="dxa"/>
          </w:tcPr>
          <w:p w14:paraId="67DCEA2A" w14:textId="77777777" w:rsidR="00230465" w:rsidRPr="00057292" w:rsidRDefault="00230465" w:rsidP="00627DDA">
            <w:pPr>
              <w:spacing w:line="240" w:lineRule="auto"/>
            </w:pPr>
          </w:p>
        </w:tc>
        <w:tc>
          <w:tcPr>
            <w:tcW w:w="5528" w:type="dxa"/>
          </w:tcPr>
          <w:p w14:paraId="6BF49875" w14:textId="77777777" w:rsidR="00230465" w:rsidRPr="00057292" w:rsidRDefault="00230465" w:rsidP="00627DDA">
            <w:pPr>
              <w:spacing w:line="240" w:lineRule="auto"/>
            </w:pPr>
          </w:p>
        </w:tc>
      </w:tr>
      <w:tr w:rsidR="00230465" w:rsidRPr="00057292" w14:paraId="08B351CC" w14:textId="77777777" w:rsidTr="00057292">
        <w:trPr>
          <w:trHeight w:val="265"/>
        </w:trPr>
        <w:tc>
          <w:tcPr>
            <w:tcW w:w="2126" w:type="dxa"/>
            <w:shd w:val="clear" w:color="auto" w:fill="auto"/>
            <w:tcMar>
              <w:top w:w="100" w:type="dxa"/>
              <w:left w:w="100" w:type="dxa"/>
              <w:bottom w:w="100" w:type="dxa"/>
              <w:right w:w="100" w:type="dxa"/>
            </w:tcMar>
          </w:tcPr>
          <w:p w14:paraId="1CBD7336" w14:textId="77777777" w:rsidR="00230465" w:rsidRPr="00057292" w:rsidRDefault="00230465" w:rsidP="00627DDA">
            <w:pPr>
              <w:spacing w:line="240" w:lineRule="auto"/>
            </w:pPr>
          </w:p>
        </w:tc>
        <w:tc>
          <w:tcPr>
            <w:tcW w:w="6511" w:type="dxa"/>
          </w:tcPr>
          <w:p w14:paraId="2AF9A0DB" w14:textId="77777777" w:rsidR="00230465" w:rsidRPr="00057292" w:rsidRDefault="00230465" w:rsidP="00627DDA">
            <w:pPr>
              <w:spacing w:line="240" w:lineRule="auto"/>
            </w:pPr>
          </w:p>
        </w:tc>
        <w:tc>
          <w:tcPr>
            <w:tcW w:w="5528" w:type="dxa"/>
          </w:tcPr>
          <w:p w14:paraId="3AB18E04" w14:textId="77777777" w:rsidR="00230465" w:rsidRPr="00057292" w:rsidRDefault="00230465" w:rsidP="00627DDA">
            <w:pPr>
              <w:spacing w:line="240" w:lineRule="auto"/>
            </w:pPr>
          </w:p>
        </w:tc>
      </w:tr>
      <w:tr w:rsidR="00230465" w:rsidRPr="00057292" w14:paraId="1436F46D" w14:textId="77777777" w:rsidTr="00057292">
        <w:trPr>
          <w:trHeight w:val="265"/>
        </w:trPr>
        <w:tc>
          <w:tcPr>
            <w:tcW w:w="2126" w:type="dxa"/>
            <w:shd w:val="clear" w:color="auto" w:fill="auto"/>
            <w:tcMar>
              <w:top w:w="100" w:type="dxa"/>
              <w:left w:w="100" w:type="dxa"/>
              <w:bottom w:w="100" w:type="dxa"/>
              <w:right w:w="100" w:type="dxa"/>
            </w:tcMar>
          </w:tcPr>
          <w:p w14:paraId="0B8EA33B" w14:textId="77777777" w:rsidR="00230465" w:rsidRPr="00057292" w:rsidRDefault="00230465" w:rsidP="00627DDA">
            <w:pPr>
              <w:spacing w:line="240" w:lineRule="auto"/>
            </w:pPr>
          </w:p>
        </w:tc>
        <w:tc>
          <w:tcPr>
            <w:tcW w:w="6511" w:type="dxa"/>
          </w:tcPr>
          <w:p w14:paraId="7A18BBB0" w14:textId="77777777" w:rsidR="00230465" w:rsidRPr="00057292" w:rsidRDefault="00230465" w:rsidP="00627DDA">
            <w:pPr>
              <w:spacing w:line="240" w:lineRule="auto"/>
            </w:pPr>
          </w:p>
        </w:tc>
        <w:tc>
          <w:tcPr>
            <w:tcW w:w="5528" w:type="dxa"/>
          </w:tcPr>
          <w:p w14:paraId="3D76EC31" w14:textId="77777777" w:rsidR="00230465" w:rsidRPr="00057292" w:rsidRDefault="00230465" w:rsidP="00627DDA">
            <w:pPr>
              <w:spacing w:line="240" w:lineRule="auto"/>
            </w:pPr>
          </w:p>
        </w:tc>
      </w:tr>
      <w:tr w:rsidR="00230465" w:rsidRPr="00057292" w14:paraId="228B71E3" w14:textId="77777777" w:rsidTr="00057292">
        <w:trPr>
          <w:trHeight w:val="265"/>
        </w:trPr>
        <w:tc>
          <w:tcPr>
            <w:tcW w:w="2126" w:type="dxa"/>
            <w:shd w:val="clear" w:color="auto" w:fill="auto"/>
            <w:tcMar>
              <w:top w:w="100" w:type="dxa"/>
              <w:left w:w="100" w:type="dxa"/>
              <w:bottom w:w="100" w:type="dxa"/>
              <w:right w:w="100" w:type="dxa"/>
            </w:tcMar>
          </w:tcPr>
          <w:p w14:paraId="4038CF37" w14:textId="77777777" w:rsidR="00230465" w:rsidRPr="00057292" w:rsidRDefault="00230465" w:rsidP="00627DDA">
            <w:pPr>
              <w:spacing w:line="240" w:lineRule="auto"/>
            </w:pPr>
          </w:p>
        </w:tc>
        <w:tc>
          <w:tcPr>
            <w:tcW w:w="6511" w:type="dxa"/>
          </w:tcPr>
          <w:p w14:paraId="5E723DA1" w14:textId="77777777" w:rsidR="00230465" w:rsidRPr="00057292" w:rsidRDefault="00230465" w:rsidP="00627DDA">
            <w:pPr>
              <w:spacing w:line="240" w:lineRule="auto"/>
            </w:pPr>
          </w:p>
        </w:tc>
        <w:tc>
          <w:tcPr>
            <w:tcW w:w="5528" w:type="dxa"/>
          </w:tcPr>
          <w:p w14:paraId="377B9E04" w14:textId="77777777" w:rsidR="00230465" w:rsidRPr="00057292" w:rsidRDefault="00230465" w:rsidP="00627DDA">
            <w:pPr>
              <w:spacing w:line="240" w:lineRule="auto"/>
            </w:pPr>
          </w:p>
        </w:tc>
      </w:tr>
    </w:tbl>
    <w:p w14:paraId="1A033124" w14:textId="456153D9" w:rsidR="009E3FA2" w:rsidRDefault="009E3FA2" w:rsidP="009E3FA2">
      <w:pPr>
        <w:tabs>
          <w:tab w:val="left" w:pos="3129"/>
        </w:tabs>
      </w:pPr>
    </w:p>
    <w:sectPr w:rsidR="009E3FA2">
      <w:headerReference w:type="even" r:id="rId11"/>
      <w:headerReference w:type="default" r:id="rId12"/>
      <w:footerReference w:type="default" r:id="rId13"/>
      <w:pgSz w:w="16840" w:h="11900" w:orient="landscape"/>
      <w:pgMar w:top="1985" w:right="1247" w:bottom="851" w:left="1786"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65AAB" w14:textId="77777777" w:rsidR="002767AA" w:rsidRDefault="002767AA">
      <w:pPr>
        <w:spacing w:line="240" w:lineRule="auto"/>
      </w:pPr>
      <w:r>
        <w:separator/>
      </w:r>
    </w:p>
  </w:endnote>
  <w:endnote w:type="continuationSeparator" w:id="0">
    <w:p w14:paraId="158A8826" w14:textId="77777777" w:rsidR="002767AA" w:rsidRDefault="002767AA">
      <w:pPr>
        <w:spacing w:line="240" w:lineRule="auto"/>
      </w:pPr>
      <w:r>
        <w:continuationSeparator/>
      </w:r>
    </w:p>
  </w:endnote>
  <w:endnote w:type="continuationNotice" w:id="1">
    <w:p w14:paraId="56E512D0" w14:textId="77777777" w:rsidR="002767AA" w:rsidRDefault="002767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oofdtekst CS)">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New Roman (Koppen CS)">
    <w:altName w:val="Times New Roman"/>
    <w:panose1 w:val="00000000000000000000"/>
    <w:charset w:val="00"/>
    <w:family w:val="roman"/>
    <w:notTrueType/>
    <w:pitch w:val="default"/>
  </w:font>
  <w:font w:name="Trade Gothic Next Light">
    <w:charset w:val="00"/>
    <w:family w:val="swiss"/>
    <w:pitch w:val="variable"/>
    <w:sig w:usb0="8000002F" w:usb1="0000000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00"/>
      <w:gridCol w:w="4600"/>
      <w:gridCol w:w="4600"/>
    </w:tblGrid>
    <w:tr w:rsidR="09807813" w14:paraId="09D85319" w14:textId="77777777" w:rsidTr="09807813">
      <w:trPr>
        <w:trHeight w:val="300"/>
      </w:trPr>
      <w:tc>
        <w:tcPr>
          <w:tcW w:w="4600" w:type="dxa"/>
        </w:tcPr>
        <w:p w14:paraId="2FAA1088" w14:textId="3181CF30" w:rsidR="09807813" w:rsidRDefault="09807813" w:rsidP="09807813">
          <w:pPr>
            <w:pStyle w:val="Koptekst"/>
            <w:ind w:left="-115"/>
          </w:pPr>
        </w:p>
      </w:tc>
      <w:tc>
        <w:tcPr>
          <w:tcW w:w="4600" w:type="dxa"/>
        </w:tcPr>
        <w:p w14:paraId="22A0B580" w14:textId="68D0EF32" w:rsidR="09807813" w:rsidRDefault="09807813" w:rsidP="09807813">
          <w:pPr>
            <w:pStyle w:val="Koptekst"/>
            <w:jc w:val="center"/>
          </w:pPr>
        </w:p>
      </w:tc>
      <w:tc>
        <w:tcPr>
          <w:tcW w:w="4600" w:type="dxa"/>
        </w:tcPr>
        <w:p w14:paraId="0F075B97" w14:textId="3D0FEC3E" w:rsidR="09807813" w:rsidRDefault="09807813" w:rsidP="09807813">
          <w:pPr>
            <w:pStyle w:val="Koptekst"/>
            <w:ind w:right="-115"/>
            <w:jc w:val="right"/>
          </w:pPr>
        </w:p>
      </w:tc>
    </w:tr>
  </w:tbl>
  <w:p w14:paraId="50509E6A" w14:textId="5EB05469" w:rsidR="09807813" w:rsidRDefault="09807813" w:rsidP="098078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CBEF1" w14:textId="77777777" w:rsidR="002767AA" w:rsidRDefault="002767AA">
      <w:pPr>
        <w:spacing w:line="240" w:lineRule="auto"/>
      </w:pPr>
      <w:r>
        <w:separator/>
      </w:r>
    </w:p>
  </w:footnote>
  <w:footnote w:type="continuationSeparator" w:id="0">
    <w:p w14:paraId="7EE7DB44" w14:textId="77777777" w:rsidR="002767AA" w:rsidRDefault="002767AA">
      <w:pPr>
        <w:spacing w:line="240" w:lineRule="auto"/>
      </w:pPr>
      <w:r>
        <w:continuationSeparator/>
      </w:r>
    </w:p>
  </w:footnote>
  <w:footnote w:type="continuationNotice" w:id="1">
    <w:p w14:paraId="16C6F7DD" w14:textId="77777777" w:rsidR="002767AA" w:rsidRDefault="002767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E06BB" w14:textId="77777777" w:rsidR="0079422F" w:rsidRDefault="000771E7">
    <w:pPr>
      <w:pBdr>
        <w:top w:val="nil"/>
        <w:left w:val="nil"/>
        <w:bottom w:val="nil"/>
        <w:right w:val="nil"/>
        <w:between w:val="nil"/>
      </w:pBdr>
      <w:tabs>
        <w:tab w:val="center" w:pos="4536"/>
        <w:tab w:val="right" w:pos="9072"/>
      </w:tabs>
      <w:spacing w:line="240" w:lineRule="auto"/>
      <w:jc w:val="right"/>
      <w:rPr>
        <w:rFonts w:cs="Arial"/>
        <w:b/>
        <w:color w:val="0E6F5F"/>
        <w:sz w:val="32"/>
        <w:szCs w:val="32"/>
      </w:rPr>
    </w:pPr>
    <w:r>
      <w:rPr>
        <w:rFonts w:cs="Arial"/>
        <w:b/>
        <w:color w:val="0E6F5F"/>
        <w:sz w:val="32"/>
        <w:szCs w:val="32"/>
      </w:rPr>
      <w:fldChar w:fldCharType="begin"/>
    </w:r>
    <w:r>
      <w:rPr>
        <w:rFonts w:cs="Arial"/>
        <w:b/>
        <w:color w:val="0E6F5F"/>
        <w:sz w:val="32"/>
        <w:szCs w:val="32"/>
      </w:rPr>
      <w:instrText>PAGE</w:instrText>
    </w:r>
    <w:r w:rsidR="00402652">
      <w:rPr>
        <w:rFonts w:cs="Arial"/>
        <w:b/>
        <w:color w:val="0E6F5F"/>
        <w:sz w:val="32"/>
        <w:szCs w:val="32"/>
      </w:rPr>
      <w:fldChar w:fldCharType="separate"/>
    </w:r>
    <w:r>
      <w:rPr>
        <w:rFonts w:cs="Arial"/>
        <w:b/>
        <w:color w:val="0E6F5F"/>
        <w:sz w:val="32"/>
        <w:szCs w:val="32"/>
      </w:rPr>
      <w:fldChar w:fldCharType="end"/>
    </w:r>
  </w:p>
  <w:p w14:paraId="78DE06BC" w14:textId="77777777" w:rsidR="0079422F" w:rsidRDefault="0079422F">
    <w:pPr>
      <w:pBdr>
        <w:top w:val="nil"/>
        <w:left w:val="nil"/>
        <w:bottom w:val="nil"/>
        <w:right w:val="nil"/>
        <w:between w:val="nil"/>
      </w:pBdr>
      <w:tabs>
        <w:tab w:val="center" w:pos="4536"/>
        <w:tab w:val="right" w:pos="9072"/>
      </w:tabs>
      <w:spacing w:line="240" w:lineRule="auto"/>
      <w:ind w:right="360"/>
      <w:rPr>
        <w:rFonts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E06BD" w14:textId="77777777" w:rsidR="0079422F" w:rsidRDefault="000771E7">
    <w:pPr>
      <w:pBdr>
        <w:top w:val="nil"/>
        <w:left w:val="nil"/>
        <w:bottom w:val="nil"/>
        <w:right w:val="nil"/>
        <w:between w:val="nil"/>
      </w:pBdr>
      <w:tabs>
        <w:tab w:val="center" w:pos="4536"/>
        <w:tab w:val="right" w:pos="9072"/>
      </w:tabs>
      <w:spacing w:line="240" w:lineRule="auto"/>
      <w:ind w:right="360"/>
      <w:rPr>
        <w:rFonts w:cs="Arial"/>
        <w:color w:val="000000"/>
      </w:rPr>
    </w:pPr>
    <w:r>
      <w:rPr>
        <w:rFonts w:cs="Arial"/>
        <w:noProof/>
        <w:color w:val="000000"/>
      </w:rPr>
      <w:drawing>
        <wp:anchor distT="0" distB="0" distL="0" distR="0" simplePos="0" relativeHeight="251658240" behindDoc="1" locked="0" layoutInCell="1" hidden="0" allowOverlap="1" wp14:anchorId="78DE06BE" wp14:editId="78DE06BF">
          <wp:simplePos x="0" y="0"/>
          <wp:positionH relativeFrom="page">
            <wp:posOffset>504225</wp:posOffset>
          </wp:positionH>
          <wp:positionV relativeFrom="page">
            <wp:posOffset>425849</wp:posOffset>
          </wp:positionV>
          <wp:extent cx="6440094" cy="573772"/>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40094" cy="573772"/>
                  </a:xfrm>
                  <a:prstGeom prst="rect">
                    <a:avLst/>
                  </a:prstGeom>
                  <a:ln/>
                </pic:spPr>
              </pic:pic>
            </a:graphicData>
          </a:graphic>
        </wp:anchor>
      </w:drawing>
    </w:r>
    <w:r>
      <w:rPr>
        <w:noProof/>
      </w:rPr>
      <mc:AlternateContent>
        <mc:Choice Requires="wps">
          <w:drawing>
            <wp:anchor distT="0" distB="0" distL="114300" distR="114300" simplePos="0" relativeHeight="251658241" behindDoc="0" locked="0" layoutInCell="1" hidden="0" allowOverlap="1" wp14:anchorId="78DE06C0" wp14:editId="78DE06C1">
              <wp:simplePos x="0" y="0"/>
              <wp:positionH relativeFrom="column">
                <wp:posOffset>4635500</wp:posOffset>
              </wp:positionH>
              <wp:positionV relativeFrom="paragraph">
                <wp:posOffset>76200</wp:posOffset>
              </wp:positionV>
              <wp:extent cx="1090179" cy="316735"/>
              <wp:effectExtent l="0" t="0" r="0" b="0"/>
              <wp:wrapNone/>
              <wp:docPr id="4" name="Rechthoek 4"/>
              <wp:cNvGraphicFramePr/>
              <a:graphic xmlns:a="http://schemas.openxmlformats.org/drawingml/2006/main">
                <a:graphicData uri="http://schemas.microsoft.com/office/word/2010/wordprocessingShape">
                  <wps:wsp>
                    <wps:cNvSpPr/>
                    <wps:spPr>
                      <a:xfrm>
                        <a:off x="4805673" y="3626395"/>
                        <a:ext cx="1080654" cy="307210"/>
                      </a:xfrm>
                      <a:prstGeom prst="rect">
                        <a:avLst/>
                      </a:prstGeom>
                      <a:noFill/>
                      <a:ln>
                        <a:noFill/>
                      </a:ln>
                    </wps:spPr>
                    <wps:txbx>
                      <w:txbxContent>
                        <w:p w14:paraId="78DE06C2" w14:textId="77777777" w:rsidR="0079422F" w:rsidRDefault="000771E7">
                          <w:pPr>
                            <w:spacing w:line="240" w:lineRule="auto"/>
                            <w:jc w:val="right"/>
                            <w:textDirection w:val="btLr"/>
                          </w:pPr>
                          <w:r>
                            <w:rPr>
                              <w:rFonts w:cs="Arial"/>
                              <w:b/>
                              <w:color w:val="0E6F5F"/>
                              <w:sz w:val="32"/>
                            </w:rPr>
                            <w:t xml:space="preserve"> PAGE 1</w:t>
                          </w:r>
                        </w:p>
                        <w:p w14:paraId="78DE06C3" w14:textId="77777777" w:rsidR="0079422F" w:rsidRDefault="0079422F">
                          <w:pPr>
                            <w:spacing w:line="240" w:lineRule="auto"/>
                            <w:jc w:val="right"/>
                            <w:textDirection w:val="btLr"/>
                          </w:pPr>
                        </w:p>
                      </w:txbxContent>
                    </wps:txbx>
                    <wps:bodyPr spcFirstLastPara="1" wrap="square" lIns="91425" tIns="45700" rIns="91425" bIns="45700" anchor="ctr" anchorCtr="0">
                      <a:noAutofit/>
                    </wps:bodyPr>
                  </wps:wsp>
                </a:graphicData>
              </a:graphic>
            </wp:anchor>
          </w:drawing>
        </mc:Choice>
        <mc:Fallback>
          <w:pict>
            <v:rect w14:anchorId="78DE06C0" id="Rechthoek 4" o:spid="_x0000_s1026" style="position:absolute;margin-left:365pt;margin-top:6pt;width:85.85pt;height:24.9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" filled="f" stroked="f">
              <v:textbox inset="2.53958mm,1.2694mm,2.53958mm,1.2694mm">
                <w:txbxContent>
                  <w:p w14:paraId="78DE06C2" w14:textId="77777777" w:rsidR="0079422F" w:rsidRDefault="000771E7">
                    <w:pPr>
                      <w:spacing w:line="240" w:lineRule="auto"/>
                      <w:jc w:val="right"/>
                      <w:textDirection w:val="btLr"/>
                    </w:pPr>
                    <w:r>
                      <w:rPr>
                        <w:rFonts w:cs="Arial"/>
                        <w:b/>
                        <w:color w:val="0E6F5F"/>
                        <w:sz w:val="32"/>
                      </w:rPr>
                      <w:t xml:space="preserve"> PAGE 1</w:t>
                    </w:r>
                  </w:p>
                  <w:p w14:paraId="78DE06C3" w14:textId="77777777" w:rsidR="0079422F" w:rsidRDefault="0079422F">
                    <w:pPr>
                      <w:spacing w:line="240" w:lineRule="auto"/>
                      <w:jc w:val="right"/>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4566C"/>
    <w:multiLevelType w:val="multilevel"/>
    <w:tmpl w:val="6A1C475A"/>
    <w:lvl w:ilvl="0">
      <w:start w:val="1"/>
      <w:numFmt w:val="decimal"/>
      <w:pStyle w:val="Nummer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B3B7FFC"/>
    <w:multiLevelType w:val="hybridMultilevel"/>
    <w:tmpl w:val="50C4E9B0"/>
    <w:lvl w:ilvl="0" w:tplc="279ACB06">
      <w:start w:val="1"/>
      <w:numFmt w:val="bullet"/>
      <w:lvlText w:val="-"/>
      <w:lvlJc w:val="left"/>
      <w:pPr>
        <w:ind w:left="720" w:hanging="360"/>
      </w:pPr>
      <w:rPr>
        <w:rFonts w:ascii="Corbel" w:eastAsiaTheme="minorHAnsi" w:hAnsi="Corbe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89D6836"/>
    <w:multiLevelType w:val="multilevel"/>
    <w:tmpl w:val="3AC4B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2341469">
    <w:abstractNumId w:val="2"/>
  </w:num>
  <w:num w:numId="2" w16cid:durableId="1706253514">
    <w:abstractNumId w:val="0"/>
  </w:num>
  <w:num w:numId="3" w16cid:durableId="35744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9558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8468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632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7188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7019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2089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8132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2F"/>
    <w:rsid w:val="00023371"/>
    <w:rsid w:val="00036FF0"/>
    <w:rsid w:val="00037F98"/>
    <w:rsid w:val="00057292"/>
    <w:rsid w:val="000771E7"/>
    <w:rsid w:val="00084951"/>
    <w:rsid w:val="000A6E0A"/>
    <w:rsid w:val="000C4637"/>
    <w:rsid w:val="000C50E5"/>
    <w:rsid w:val="00123E99"/>
    <w:rsid w:val="0014731D"/>
    <w:rsid w:val="001C1EBD"/>
    <w:rsid w:val="001C51B9"/>
    <w:rsid w:val="00207594"/>
    <w:rsid w:val="00230465"/>
    <w:rsid w:val="00234320"/>
    <w:rsid w:val="00235F0B"/>
    <w:rsid w:val="002436BE"/>
    <w:rsid w:val="00273B00"/>
    <w:rsid w:val="002767AA"/>
    <w:rsid w:val="002768A3"/>
    <w:rsid w:val="002D1FFC"/>
    <w:rsid w:val="002D41F4"/>
    <w:rsid w:val="00337428"/>
    <w:rsid w:val="00360B18"/>
    <w:rsid w:val="003E0736"/>
    <w:rsid w:val="00402652"/>
    <w:rsid w:val="00406678"/>
    <w:rsid w:val="00414671"/>
    <w:rsid w:val="00453E51"/>
    <w:rsid w:val="00464F28"/>
    <w:rsid w:val="004D454F"/>
    <w:rsid w:val="004F29B7"/>
    <w:rsid w:val="0051660B"/>
    <w:rsid w:val="00555265"/>
    <w:rsid w:val="005A7062"/>
    <w:rsid w:val="006075BC"/>
    <w:rsid w:val="00634C5E"/>
    <w:rsid w:val="00637C8F"/>
    <w:rsid w:val="00653DA0"/>
    <w:rsid w:val="00675B19"/>
    <w:rsid w:val="006B005C"/>
    <w:rsid w:val="0072135B"/>
    <w:rsid w:val="007273A1"/>
    <w:rsid w:val="0073399A"/>
    <w:rsid w:val="00735BC7"/>
    <w:rsid w:val="00740A9C"/>
    <w:rsid w:val="00763706"/>
    <w:rsid w:val="0077693F"/>
    <w:rsid w:val="00792583"/>
    <w:rsid w:val="0079422F"/>
    <w:rsid w:val="007A2570"/>
    <w:rsid w:val="007A4FFC"/>
    <w:rsid w:val="007A5367"/>
    <w:rsid w:val="007C7995"/>
    <w:rsid w:val="007E5659"/>
    <w:rsid w:val="0080757E"/>
    <w:rsid w:val="00945ECC"/>
    <w:rsid w:val="00983563"/>
    <w:rsid w:val="009B007B"/>
    <w:rsid w:val="009E0588"/>
    <w:rsid w:val="009E3FA2"/>
    <w:rsid w:val="00A62DD9"/>
    <w:rsid w:val="00A7142B"/>
    <w:rsid w:val="00AB6CC5"/>
    <w:rsid w:val="00AC0BF0"/>
    <w:rsid w:val="00AC50CA"/>
    <w:rsid w:val="00AD1E91"/>
    <w:rsid w:val="00AF0EF5"/>
    <w:rsid w:val="00AF4CC8"/>
    <w:rsid w:val="00B26487"/>
    <w:rsid w:val="00B63D5D"/>
    <w:rsid w:val="00BB1691"/>
    <w:rsid w:val="00BC40B2"/>
    <w:rsid w:val="00BF4E49"/>
    <w:rsid w:val="00C56463"/>
    <w:rsid w:val="00CE0B9A"/>
    <w:rsid w:val="00D068CF"/>
    <w:rsid w:val="00DD458C"/>
    <w:rsid w:val="00DE3CD0"/>
    <w:rsid w:val="00DF3F4F"/>
    <w:rsid w:val="00E02C0D"/>
    <w:rsid w:val="00E626D2"/>
    <w:rsid w:val="00E70913"/>
    <w:rsid w:val="00EA1DD3"/>
    <w:rsid w:val="00EC0DD5"/>
    <w:rsid w:val="00EC1C88"/>
    <w:rsid w:val="00EC2013"/>
    <w:rsid w:val="00EC61C1"/>
    <w:rsid w:val="00EE4E43"/>
    <w:rsid w:val="00F505B4"/>
    <w:rsid w:val="00FD0337"/>
    <w:rsid w:val="09807813"/>
    <w:rsid w:val="1CA99827"/>
    <w:rsid w:val="3D6960BF"/>
    <w:rsid w:val="4E5A0F26"/>
    <w:rsid w:val="7394106A"/>
    <w:rsid w:val="7E9609C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0622"/>
  <w15:docId w15:val="{B29FDC11-C7FA-45AA-8402-BA8E6B37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4042"/>
    <w:pPr>
      <w:spacing w:line="300" w:lineRule="atLeast"/>
    </w:pPr>
    <w:rPr>
      <w:rFonts w:cs="Times New Roman (Hoofdtekst CS)"/>
    </w:rPr>
  </w:style>
  <w:style w:type="paragraph" w:styleId="Kop1">
    <w:name w:val="heading 1"/>
    <w:basedOn w:val="Standaard"/>
    <w:next w:val="Standaard"/>
    <w:link w:val="Kop1Char"/>
    <w:uiPriority w:val="9"/>
    <w:qFormat/>
    <w:rsid w:val="007A29BF"/>
    <w:pPr>
      <w:keepNext/>
      <w:keepLines/>
      <w:spacing w:before="240"/>
      <w:outlineLvl w:val="0"/>
    </w:pPr>
    <w:rPr>
      <w:rFonts w:asciiTheme="majorHAnsi" w:eastAsiaTheme="majorEastAsia" w:hAnsiTheme="majorHAnsi" w:cstheme="majorBidi"/>
      <w:color w:val="0A5246"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link w:val="TitelChar"/>
    <w:uiPriority w:val="10"/>
    <w:qFormat/>
    <w:rsid w:val="007A29BF"/>
    <w:pPr>
      <w:spacing w:line="520" w:lineRule="atLeast"/>
      <w:contextualSpacing/>
    </w:pPr>
    <w:rPr>
      <w:rFonts w:asciiTheme="majorHAnsi" w:eastAsiaTheme="majorEastAsia" w:hAnsiTheme="majorHAnsi" w:cs="Times New Roman (Koppen CS)"/>
      <w:b/>
      <w:color w:val="0E6F5F" w:themeColor="accent1"/>
      <w:spacing w:val="-10"/>
      <w:kern w:val="28"/>
      <w:sz w:val="40"/>
      <w:szCs w:val="56"/>
    </w:rPr>
  </w:style>
  <w:style w:type="character" w:customStyle="1" w:styleId="Kop1Char">
    <w:name w:val="Kop 1 Char"/>
    <w:basedOn w:val="Standaardalinea-lettertype"/>
    <w:link w:val="Kop1"/>
    <w:uiPriority w:val="9"/>
    <w:rsid w:val="007A29BF"/>
    <w:rPr>
      <w:rFonts w:asciiTheme="majorHAnsi" w:eastAsiaTheme="majorEastAsia" w:hAnsiTheme="majorHAnsi" w:cstheme="majorBidi"/>
      <w:color w:val="0A5246" w:themeColor="accent1" w:themeShade="BF"/>
      <w:sz w:val="32"/>
      <w:szCs w:val="32"/>
    </w:rPr>
  </w:style>
  <w:style w:type="paragraph" w:styleId="Citaat">
    <w:name w:val="Quote"/>
    <w:basedOn w:val="Standaard"/>
    <w:next w:val="Standaard"/>
    <w:link w:val="CitaatChar"/>
    <w:uiPriority w:val="29"/>
    <w:qFormat/>
    <w:rsid w:val="00AD161B"/>
    <w:pPr>
      <w:spacing w:line="480" w:lineRule="atLeast"/>
    </w:pPr>
    <w:rPr>
      <w:rFonts w:ascii="Trade Gothic Next Light" w:eastAsiaTheme="minorEastAsia" w:hAnsi="Trade Gothic Next Light"/>
      <w:iCs/>
      <w:color w:val="C2E3EA" w:themeColor="accent2"/>
      <w:sz w:val="36"/>
    </w:rPr>
  </w:style>
  <w:style w:type="character" w:customStyle="1" w:styleId="CitaatChar">
    <w:name w:val="Citaat Char"/>
    <w:basedOn w:val="Standaardalinea-lettertype"/>
    <w:link w:val="Citaat"/>
    <w:uiPriority w:val="29"/>
    <w:rsid w:val="00AD161B"/>
    <w:rPr>
      <w:rFonts w:ascii="Trade Gothic Next Light" w:eastAsiaTheme="minorEastAsia" w:hAnsi="Trade Gothic Next Light" w:cs="Times New Roman (Hoofdtekst CS)"/>
      <w:iCs/>
      <w:color w:val="C2E3EA" w:themeColor="accent2"/>
      <w:sz w:val="36"/>
    </w:rPr>
  </w:style>
  <w:style w:type="table" w:styleId="Onopgemaaktetabel1">
    <w:name w:val="Plain Table 1"/>
    <w:basedOn w:val="Standaardtabel"/>
    <w:uiPriority w:val="41"/>
    <w:rsid w:val="007E56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eenalineastijl">
    <w:name w:val="[Geen alineastijl]"/>
    <w:rsid w:val="00041371"/>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4328EA"/>
    <w:pPr>
      <w:tabs>
        <w:tab w:val="center" w:pos="4536"/>
        <w:tab w:val="right" w:pos="9072"/>
      </w:tabs>
    </w:pPr>
  </w:style>
  <w:style w:type="character" w:customStyle="1" w:styleId="KoptekstChar">
    <w:name w:val="Koptekst Char"/>
    <w:basedOn w:val="Standaardalinea-lettertype"/>
    <w:link w:val="Koptekst"/>
    <w:uiPriority w:val="99"/>
    <w:rsid w:val="004328EA"/>
  </w:style>
  <w:style w:type="paragraph" w:styleId="Voettekst">
    <w:name w:val="footer"/>
    <w:basedOn w:val="Standaard"/>
    <w:link w:val="VoettekstChar"/>
    <w:uiPriority w:val="99"/>
    <w:unhideWhenUsed/>
    <w:rsid w:val="004328EA"/>
    <w:pPr>
      <w:tabs>
        <w:tab w:val="center" w:pos="4536"/>
        <w:tab w:val="right" w:pos="9072"/>
      </w:tabs>
    </w:pPr>
  </w:style>
  <w:style w:type="character" w:customStyle="1" w:styleId="VoettekstChar">
    <w:name w:val="Voettekst Char"/>
    <w:basedOn w:val="Standaardalinea-lettertype"/>
    <w:link w:val="Voettekst"/>
    <w:uiPriority w:val="99"/>
    <w:rsid w:val="004328EA"/>
  </w:style>
  <w:style w:type="character" w:styleId="Paginanummer">
    <w:name w:val="page number"/>
    <w:basedOn w:val="Standaardalinea-lettertype"/>
    <w:uiPriority w:val="99"/>
    <w:semiHidden/>
    <w:unhideWhenUsed/>
    <w:rsid w:val="000A4DC0"/>
    <w:rPr>
      <w:b/>
      <w:color w:val="0E6F5F" w:themeColor="accent1"/>
      <w:sz w:val="32"/>
    </w:rPr>
  </w:style>
  <w:style w:type="character" w:customStyle="1" w:styleId="TitelChar">
    <w:name w:val="Titel Char"/>
    <w:basedOn w:val="Standaardalinea-lettertype"/>
    <w:link w:val="Titel"/>
    <w:uiPriority w:val="10"/>
    <w:rsid w:val="007A29BF"/>
    <w:rPr>
      <w:rFonts w:asciiTheme="majorHAnsi" w:eastAsiaTheme="majorEastAsia" w:hAnsiTheme="majorHAnsi" w:cs="Times New Roman (Koppen CS)"/>
      <w:b/>
      <w:color w:val="0E6F5F" w:themeColor="accent1"/>
      <w:spacing w:val="-10"/>
      <w:kern w:val="28"/>
      <w:sz w:val="40"/>
      <w:szCs w:val="56"/>
    </w:rPr>
  </w:style>
  <w:style w:type="paragraph" w:styleId="Lijstalinea">
    <w:name w:val="List Paragraph"/>
    <w:aliases w:val="Opsomblokjes en substreepjes"/>
    <w:basedOn w:val="Standaard"/>
    <w:uiPriority w:val="34"/>
    <w:qFormat/>
    <w:rsid w:val="00E1203C"/>
    <w:pPr>
      <w:ind w:left="720"/>
      <w:contextualSpacing/>
    </w:pPr>
  </w:style>
  <w:style w:type="paragraph" w:customStyle="1" w:styleId="Tussenkopjes">
    <w:name w:val="Tussenkopjes"/>
    <w:basedOn w:val="Standaard"/>
    <w:qFormat/>
    <w:rsid w:val="007A29BF"/>
    <w:rPr>
      <w:b/>
      <w:bCs/>
    </w:rPr>
  </w:style>
  <w:style w:type="table" w:styleId="Tabelraster">
    <w:name w:val="Table Grid"/>
    <w:basedOn w:val="Standaardtabel"/>
    <w:uiPriority w:val="39"/>
    <w:rsid w:val="00727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ng">
    <w:name w:val="Nummering"/>
    <w:basedOn w:val="Lijstalinea"/>
    <w:qFormat/>
    <w:rsid w:val="00E1203C"/>
    <w:pPr>
      <w:numPr>
        <w:numId w:val="2"/>
      </w:numPr>
    </w:pPr>
    <w:rPr>
      <w:b/>
      <w:sz w:val="24"/>
    </w:rPr>
  </w:style>
  <w:style w:type="numbering" w:customStyle="1" w:styleId="Huidigelijst1">
    <w:name w:val="Huidige lijst1"/>
    <w:uiPriority w:val="99"/>
    <w:rsid w:val="00E1203C"/>
  </w:style>
  <w:style w:type="paragraph" w:customStyle="1" w:styleId="Bullets">
    <w:name w:val="Bullets"/>
    <w:basedOn w:val="Standaard"/>
    <w:qFormat/>
    <w:rsid w:val="00E1203C"/>
    <w:pPr>
      <w:tabs>
        <w:tab w:val="num" w:pos="720"/>
      </w:tabs>
      <w:ind w:left="720" w:hanging="720"/>
    </w:pPr>
  </w:style>
  <w:style w:type="numbering" w:customStyle="1" w:styleId="Huidigelijst2">
    <w:name w:val="Huidige lijst2"/>
    <w:uiPriority w:val="99"/>
    <w:rsid w:val="00E1203C"/>
  </w:style>
  <w:style w:type="numbering" w:customStyle="1" w:styleId="Huidigelijst3">
    <w:name w:val="Huidige lijst3"/>
    <w:uiPriority w:val="99"/>
    <w:rsid w:val="00E1203C"/>
  </w:style>
  <w:style w:type="numbering" w:customStyle="1" w:styleId="Huidigelijst4">
    <w:name w:val="Huidige lijst4"/>
    <w:uiPriority w:val="99"/>
    <w:rsid w:val="00E1203C"/>
  </w:style>
  <w:style w:type="numbering" w:customStyle="1" w:styleId="Huidigelijst5">
    <w:name w:val="Huidige lijst5"/>
    <w:uiPriority w:val="99"/>
    <w:rsid w:val="00E1203C"/>
  </w:style>
  <w:style w:type="numbering" w:customStyle="1" w:styleId="Huidigelijst6">
    <w:name w:val="Huidige lijst6"/>
    <w:uiPriority w:val="99"/>
    <w:rsid w:val="00E1203C"/>
  </w:style>
  <w:style w:type="table" w:customStyle="1" w:styleId="TabelSamenNieuw-West-1">
    <w:name w:val="Tabel Samen Nieuw-West-1"/>
    <w:basedOn w:val="Standaardtabel"/>
    <w:uiPriority w:val="99"/>
    <w:rsid w:val="002571EB"/>
    <w:pPr>
      <w:spacing w:line="260" w:lineRule="exact"/>
    </w:pPr>
    <w:rPr>
      <w:rFonts w:cs="Times New Roman (Hoofdtekst CS)"/>
    </w:rPr>
    <w:tblPr>
      <w:tblBorders>
        <w:insideH w:val="single" w:sz="4" w:space="0" w:color="0E6F5F" w:themeColor="accent1"/>
        <w:insideV w:val="single" w:sz="4" w:space="0" w:color="0E6F5F" w:themeColor="accent1"/>
      </w:tblBorders>
      <w:tblCellMar>
        <w:top w:w="28" w:type="dxa"/>
        <w:bottom w:w="57" w:type="dxa"/>
      </w:tblCellMar>
    </w:tblPr>
    <w:tblStylePr w:type="firstRow">
      <w:rPr>
        <w:b w:val="0"/>
        <w:color w:val="323232" w:themeColor="text1"/>
      </w:rPr>
    </w:tblStylePr>
  </w:style>
  <w:style w:type="paragraph" w:customStyle="1" w:styleId="Bulletstabellen">
    <w:name w:val="Bullets tabellen"/>
    <w:basedOn w:val="Bullets"/>
    <w:qFormat/>
    <w:rsid w:val="005B6907"/>
    <w:pPr>
      <w:spacing w:line="260" w:lineRule="atLeast"/>
    </w:pPr>
  </w:style>
  <w:style w:type="table" w:styleId="Tabelrasterlicht">
    <w:name w:val="Grid Table Light"/>
    <w:basedOn w:val="Standaardtabel"/>
    <w:uiPriority w:val="40"/>
    <w:rsid w:val="005B69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ardtabeltekst">
    <w:name w:val="Standaard tabel tekst"/>
    <w:basedOn w:val="Standaard"/>
    <w:qFormat/>
    <w:rsid w:val="00727E2C"/>
    <w:pPr>
      <w:spacing w:line="240" w:lineRule="exact"/>
    </w:pPr>
  </w:style>
  <w:style w:type="paragraph" w:styleId="Normaalweb">
    <w:name w:val="Normal (Web)"/>
    <w:basedOn w:val="Standaard"/>
    <w:uiPriority w:val="99"/>
    <w:semiHidden/>
    <w:unhideWhenUsed/>
    <w:rsid w:val="00BD2BE2"/>
    <w:pPr>
      <w:spacing w:before="100" w:beforeAutospacing="1" w:after="100" w:afterAutospacing="1" w:line="240" w:lineRule="auto"/>
    </w:pPr>
    <w:rPr>
      <w:rFonts w:ascii="Times New Roman" w:eastAsia="Times New Roman" w:hAnsi="Times New Roman" w:cs="Times New Roman"/>
      <w:sz w:val="24"/>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Samen-nieuw-west 4">
      <a:dk1>
        <a:srgbClr val="323232"/>
      </a:dk1>
      <a:lt1>
        <a:srgbClr val="FFFFFF"/>
      </a:lt1>
      <a:dk2>
        <a:srgbClr val="44546A"/>
      </a:dk2>
      <a:lt2>
        <a:srgbClr val="E7E6E6"/>
      </a:lt2>
      <a:accent1>
        <a:srgbClr val="0E6F5F"/>
      </a:accent1>
      <a:accent2>
        <a:srgbClr val="C2E3EA"/>
      </a:accent2>
      <a:accent3>
        <a:srgbClr val="CCE2CD"/>
      </a:accent3>
      <a:accent4>
        <a:srgbClr val="FFD9D7"/>
      </a:accent4>
      <a:accent5>
        <a:srgbClr val="C7702E"/>
      </a:accent5>
      <a:accent6>
        <a:srgbClr val="E1A894"/>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38E8B4F7D574DA89D1A46A6E357F4" ma:contentTypeVersion="4" ma:contentTypeDescription="Create a new document." ma:contentTypeScope="" ma:versionID="317ba6ad1aee96212fcc480c156f16e6">
  <xsd:schema xmlns:xsd="http://www.w3.org/2001/XMLSchema" xmlns:xs="http://www.w3.org/2001/XMLSchema" xmlns:p="http://schemas.microsoft.com/office/2006/metadata/properties" xmlns:ns2="ff6de563-baef-4e66-a03e-6c0eccc8a48b" targetNamespace="http://schemas.microsoft.com/office/2006/metadata/properties" ma:root="true" ma:fieldsID="060a793d1f1ffc0f0e8820928d25e32f" ns2:_="">
    <xsd:import namespace="ff6de563-baef-4e66-a03e-6c0eccc8a4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de563-baef-4e66-a03e-6c0eccc8a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X8UOAQ8X1K52+IQK8cnCSYBvBA==">CgMxLjAyDmgub3dwMWhheWpwa3M5OAByITFNNGNMb2xOMjFnV2JxaTBGaEg2N2NMNjd4RHR2VUFXWg==</go:docsCustomData>
</go:gDocsCustomXmlDataStorage>
</file>

<file path=customXml/itemProps1.xml><?xml version="1.0" encoding="utf-8"?>
<ds:datastoreItem xmlns:ds="http://schemas.openxmlformats.org/officeDocument/2006/customXml" ds:itemID="{4DC945A9-62EB-41EC-B331-9632CEC0789F}"/>
</file>

<file path=customXml/itemProps2.xml><?xml version="1.0" encoding="utf-8"?>
<ds:datastoreItem xmlns:ds="http://schemas.openxmlformats.org/officeDocument/2006/customXml" ds:itemID="{B1C997B8-463C-4BE7-9A1D-137896D44BB9}">
  <ds:schemaRefs>
    <ds:schemaRef ds:uri="http://schemas.microsoft.com/sharepoint/v3/contenttype/forms"/>
  </ds:schemaRefs>
</ds:datastoreItem>
</file>

<file path=customXml/itemProps3.xml><?xml version="1.0" encoding="utf-8"?>
<ds:datastoreItem xmlns:ds="http://schemas.openxmlformats.org/officeDocument/2006/customXml" ds:itemID="{3A29655F-0DC2-4EB4-92C4-EE3FE24576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733</Words>
  <Characters>4035</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Sloot, Quirine Van der</dc:creator>
  <cp:keywords/>
  <cp:lastModifiedBy>Marloes van der Meulen | Samen Nieuw-West</cp:lastModifiedBy>
  <cp:revision>37</cp:revision>
  <dcterms:created xsi:type="dcterms:W3CDTF">2024-07-12T09:32:00Z</dcterms:created>
  <dcterms:modified xsi:type="dcterms:W3CDTF">2024-07-12T10:43:00Z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0x010100EBB38E8B4F7D574DA89D1A46A6E357F4</vt:lpwstr>
  </property>
  <property fmtid="{D5CDD505-2E9C-101B-9397-08002B2CF9AE}" pid="3" name="MediaServiceImageTags">
    <vt:lpwstr/>
  </property>
</Properties>
</file>